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EF1B7" w14:textId="77777777" w:rsidR="001A5059" w:rsidRPr="00D219C8" w:rsidRDefault="001A5059" w:rsidP="001A5059">
      <w:pPr>
        <w:pStyle w:val="DocumentTitle"/>
      </w:pPr>
      <w:bookmarkStart w:id="0" w:name="_Toc467245864"/>
      <w:r w:rsidRPr="00D219C8">
        <w:t xml:space="preserve">EVIDENCE-BASED </w:t>
      </w:r>
      <w:r w:rsidRPr="00D219C8">
        <w:rPr>
          <w:sz w:val="140"/>
          <w:szCs w:val="140"/>
        </w:rPr>
        <w:t>IMPROVEMENT</w:t>
      </w:r>
    </w:p>
    <w:p w14:paraId="6D9BB545" w14:textId="1CE66173" w:rsidR="001A5059" w:rsidRDefault="00E077A7" w:rsidP="001A5059">
      <w:pPr>
        <w:pStyle w:val="Pa0"/>
      </w:pPr>
      <w:r>
        <w:rPr>
          <w:noProof/>
          <w:lang w:eastAsia="en-US"/>
        </w:rPr>
        <mc:AlternateContent>
          <mc:Choice Requires="wps">
            <w:drawing>
              <wp:anchor distT="0" distB="0" distL="114300" distR="114300" simplePos="0" relativeHeight="251659264" behindDoc="0" locked="0" layoutInCell="1" allowOverlap="1" wp14:anchorId="1AB69CC8" wp14:editId="325FB66E">
                <wp:simplePos x="0" y="0"/>
                <wp:positionH relativeFrom="character">
                  <wp:posOffset>-914400</wp:posOffset>
                </wp:positionH>
                <wp:positionV relativeFrom="paragraph">
                  <wp:posOffset>201930</wp:posOffset>
                </wp:positionV>
                <wp:extent cx="7772400" cy="94615"/>
                <wp:effectExtent l="0" t="0" r="25400" b="32385"/>
                <wp:wrapThrough wrapText="bothSides">
                  <wp:wrapPolygon edited="0">
                    <wp:start x="0" y="0"/>
                    <wp:lineTo x="0" y="23195"/>
                    <wp:lineTo x="21600" y="23195"/>
                    <wp:lineTo x="21600" y="0"/>
                    <wp:lineTo x="0" y="0"/>
                  </wp:wrapPolygon>
                </wp:wrapThrough>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4615"/>
                        </a:xfrm>
                        <a:prstGeom prst="rect">
                          <a:avLst/>
                        </a:prstGeom>
                        <a:solidFill>
                          <a:srgbClr val="515D6C"/>
                        </a:solidFill>
                        <a:effectLs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58C2CDB" id="Rectangle 3" o:spid="_x0000_s1026" style="position:absolute;margin-left:-1in;margin-top:15.9pt;width:612pt;height:7.4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" fillcolor="#515d6c" strokecolor="#4579b8 [3044]">
                <v:path arrowok="t"/>
                <w10:wrap type="through"/>
              </v:rect>
            </w:pict>
          </mc:Fallback>
        </mc:AlternateContent>
      </w:r>
    </w:p>
    <w:p w14:paraId="09861653" w14:textId="77777777" w:rsidR="001A5059" w:rsidRDefault="001A5059" w:rsidP="0092753B">
      <w:pPr>
        <w:pStyle w:val="DocumentSubtitle"/>
        <w:spacing w:before="360" w:after="120"/>
      </w:pPr>
      <w:r w:rsidRPr="00D219C8">
        <w:t xml:space="preserve">A Guide for States to Strengthen </w:t>
      </w:r>
      <w:r>
        <w:t>T</w:t>
      </w:r>
      <w:r w:rsidRPr="00D219C8">
        <w:t>heir Frameworks and Supports Aligned to the Evidence Requirements of ESSA</w:t>
      </w:r>
    </w:p>
    <w:p w14:paraId="027B7691" w14:textId="62C8675E" w:rsidR="0092753B" w:rsidRPr="00442882" w:rsidRDefault="0092753B" w:rsidP="004A285A">
      <w:pPr>
        <w:pStyle w:val="DocumentAuthors"/>
        <w:spacing w:before="360" w:after="0"/>
        <w:rPr>
          <w:color w:val="auto"/>
          <w:sz w:val="32"/>
        </w:rPr>
      </w:pPr>
      <w:r>
        <w:rPr>
          <w:color w:val="auto"/>
          <w:sz w:val="32"/>
        </w:rPr>
        <w:t xml:space="preserve">TOOL </w:t>
      </w:r>
      <w:r w:rsidR="00BA192A">
        <w:rPr>
          <w:color w:val="auto"/>
          <w:sz w:val="32"/>
        </w:rPr>
        <w:t>5</w:t>
      </w:r>
      <w:r w:rsidR="00A50B4E">
        <w:rPr>
          <w:color w:val="auto"/>
          <w:sz w:val="32"/>
        </w:rPr>
        <w:t xml:space="preserve">: </w:t>
      </w:r>
      <w:r>
        <w:rPr>
          <w:color w:val="auto"/>
          <w:sz w:val="32"/>
        </w:rPr>
        <w:br w:type="textWrapping" w:clear="all"/>
      </w:r>
      <w:r w:rsidR="00BA192A">
        <w:rPr>
          <w:color w:val="auto"/>
          <w:sz w:val="32"/>
        </w:rPr>
        <w:t>INTERVENTION EVIDENCE REVIEW</w:t>
      </w:r>
    </w:p>
    <w:p w14:paraId="7813242C" w14:textId="51E55312" w:rsidR="001A5059" w:rsidRDefault="001A5059" w:rsidP="00A86D13">
      <w:pPr>
        <w:pStyle w:val="DocumentAuthors"/>
        <w:spacing w:before="360" w:after="360"/>
      </w:pPr>
      <w:r w:rsidRPr="00D219C8">
        <w:t xml:space="preserve">Sylvie Hale </w:t>
      </w:r>
      <w:r>
        <w:br/>
      </w:r>
      <w:proofErr w:type="spellStart"/>
      <w:r w:rsidRPr="00D219C8">
        <w:t>Lenay</w:t>
      </w:r>
      <w:proofErr w:type="spellEnd"/>
      <w:r w:rsidRPr="00D219C8">
        <w:t xml:space="preserve"> Dunn </w:t>
      </w:r>
      <w:r>
        <w:br/>
      </w:r>
      <w:r w:rsidRPr="00D219C8">
        <w:t xml:space="preserve">Nikola </w:t>
      </w:r>
      <w:proofErr w:type="spellStart"/>
      <w:r w:rsidRPr="00D219C8">
        <w:t>Filby</w:t>
      </w:r>
      <w:proofErr w:type="spellEnd"/>
      <w:r w:rsidRPr="00D219C8">
        <w:t xml:space="preserve"> </w:t>
      </w:r>
      <w:r>
        <w:br/>
      </w:r>
      <w:r w:rsidRPr="00D219C8">
        <w:t xml:space="preserve">John Rice </w:t>
      </w:r>
      <w:r>
        <w:br/>
      </w:r>
      <w:r w:rsidRPr="00D219C8">
        <w:t xml:space="preserve">Lori Van </w:t>
      </w:r>
      <w:proofErr w:type="spellStart"/>
      <w:r w:rsidRPr="00D219C8">
        <w:t>Houten</w:t>
      </w:r>
      <w:proofErr w:type="spellEnd"/>
    </w:p>
    <w:p w14:paraId="115FAAC4" w14:textId="727DB829" w:rsidR="001A5059" w:rsidRDefault="00C33586" w:rsidP="001A5059">
      <w:pPr>
        <w:pStyle w:val="DocumentAuthors"/>
        <w:sectPr w:rsidR="001A5059" w:rsidSect="00634964">
          <w:footerReference w:type="even" r:id="rId8"/>
          <w:footerReference w:type="default" r:id="rId9"/>
          <w:headerReference w:type="first" r:id="rId10"/>
          <w:type w:val="oddPage"/>
          <w:pgSz w:w="12240" w:h="15840"/>
          <w:pgMar w:top="1642" w:right="1440" w:bottom="1440" w:left="1440" w:header="432" w:footer="720" w:gutter="0"/>
          <w:pgNumType w:start="0"/>
          <w:cols w:space="720"/>
          <w:titlePg/>
          <w:docGrid w:linePitch="360"/>
        </w:sectPr>
      </w:pPr>
      <w:r>
        <w:rPr>
          <w:noProof/>
        </w:rPr>
        <w:drawing>
          <wp:inline distT="0" distB="0" distL="0" distR="0" wp14:anchorId="58992572" wp14:editId="1A07AA39">
            <wp:extent cx="2074434" cy="457200"/>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logo+website-cmyk.jpg"/>
                    <pic:cNvPicPr/>
                  </pic:nvPicPr>
                  <pic:blipFill>
                    <a:blip r:embed="rId11"/>
                    <a:stretch>
                      <a:fillRect/>
                    </a:stretch>
                  </pic:blipFill>
                  <pic:spPr>
                    <a:xfrm>
                      <a:off x="0" y="0"/>
                      <a:ext cx="2074434" cy="457200"/>
                    </a:xfrm>
                    <a:prstGeom prst="rect">
                      <a:avLst/>
                    </a:prstGeom>
                  </pic:spPr>
                </pic:pic>
              </a:graphicData>
            </a:graphic>
          </wp:inline>
        </w:drawing>
      </w:r>
      <w:r w:rsidR="001A5059">
        <w:tab/>
      </w:r>
    </w:p>
    <w:p w14:paraId="1E26E192" w14:textId="77777777" w:rsidR="0033498F" w:rsidRDefault="0033498F" w:rsidP="0033498F">
      <w:pPr>
        <w:pStyle w:val="Heading2"/>
      </w:pPr>
      <w:r>
        <w:lastRenderedPageBreak/>
        <w:t>About WestEd</w:t>
      </w:r>
    </w:p>
    <w:p w14:paraId="54A852A3" w14:textId="69C94225" w:rsidR="0033498F" w:rsidRDefault="0033498F" w:rsidP="0033498F">
      <w:pPr>
        <w:pStyle w:val="BodyText"/>
      </w:pPr>
      <w:r>
        <w:t>WestEd is a nonpartisan, nonprofit research, development, and service agency that partners with education and other communities throughout the United States to promote excellence, achieve equity, and improve learning for children, youth, and adults. WestEd has more than a dozen offices nationwide, from Massachusetts, Vermont</w:t>
      </w:r>
      <w:r w:rsidR="00E23C55">
        <w:t>,</w:t>
      </w:r>
      <w:r>
        <w:t xml:space="preserve"> and Georgia, to Illinois, Arizona</w:t>
      </w:r>
      <w:r w:rsidR="00E23C55">
        <w:t>,</w:t>
      </w:r>
      <w:r>
        <w:t xml:space="preserve"> and California, with headquarters in San Francisco.</w:t>
      </w:r>
      <w:r w:rsidR="00603DF3">
        <w:t xml:space="preserve"> For more information, visit </w:t>
      </w:r>
      <w:hyperlink r:id="rId12" w:history="1">
        <w:r w:rsidR="00A86D13" w:rsidRPr="00D442B8">
          <w:rPr>
            <w:rStyle w:val="Hyperlink"/>
          </w:rPr>
          <w:t>http://www.WestEd.org</w:t>
        </w:r>
      </w:hyperlink>
      <w:r>
        <w:t>.</w:t>
      </w:r>
    </w:p>
    <w:p w14:paraId="587724AF" w14:textId="77777777" w:rsidR="0033498F" w:rsidRDefault="0033498F" w:rsidP="0033498F">
      <w:pPr>
        <w:pStyle w:val="Heading2"/>
      </w:pPr>
      <w:r>
        <w:t>Disclaimer</w:t>
      </w:r>
    </w:p>
    <w:p w14:paraId="6DC735DF" w14:textId="77777777" w:rsidR="0033498F" w:rsidRDefault="0033498F" w:rsidP="0033498F">
      <w:pPr>
        <w:pStyle w:val="BodyText"/>
      </w:pPr>
      <w:r w:rsidRPr="00D37469">
        <w:t xml:space="preserve">This publication and ancillary materials were prepared </w:t>
      </w:r>
      <w:r>
        <w:t>in part</w:t>
      </w:r>
      <w:r w:rsidRPr="00D37469">
        <w:t xml:space="preserve"> under Contract ED-IES-12-C-0002</w:t>
      </w:r>
      <w:r>
        <w:t>,</w:t>
      </w:r>
      <w:r w:rsidRPr="00D37469">
        <w:t xml:space="preserve"> Regional Educational Laboratory (REL) West, </w:t>
      </w:r>
      <w:r>
        <w:t>at</w:t>
      </w:r>
      <w:r w:rsidRPr="00D37469">
        <w:t xml:space="preserve"> WestEd. The content of the publication and ancillary materials does not necessarily reflect the views or policies of IES or the U.S. Department of Education, nor does mention of trade names, commercial products, or organizations imply endorsement by the U.S. Government.</w:t>
      </w:r>
    </w:p>
    <w:p w14:paraId="0E6AA639" w14:textId="52BA1D3D" w:rsidR="0033498F" w:rsidRDefault="0033498F" w:rsidP="0033498F">
      <w:pPr>
        <w:pStyle w:val="BodyText"/>
      </w:pPr>
      <w:r>
        <w:rPr>
          <w:rFonts w:ascii="Book Antiqua" w:hAnsi="Book Antiqua"/>
        </w:rPr>
        <w:t>©</w:t>
      </w:r>
      <w:r>
        <w:t xml:space="preserve"> 201</w:t>
      </w:r>
      <w:r w:rsidR="00380E24">
        <w:t>7</w:t>
      </w:r>
      <w:r>
        <w:t xml:space="preserve"> WestEd. All rights reserved. Permission to reproduce or adapt for non-commercial use, with attribution to WestEd, is hereby granted. </w:t>
      </w:r>
    </w:p>
    <w:p w14:paraId="2C779613" w14:textId="77777777" w:rsidR="0033498F" w:rsidRDefault="0033498F" w:rsidP="0033498F">
      <w:pPr>
        <w:pStyle w:val="BodyText"/>
      </w:pPr>
      <w:r>
        <w:t>Requests for permission to reproduce any part of this report for other purposes should be directed to WestEd, 730 Harrison Street, San Francisco, CA 94107-1242, 888.293.7833, fax 415.512.2024, permissions@WestEd.org, or hhtp://www.WestEd.org/permissions.</w:t>
      </w:r>
    </w:p>
    <w:p w14:paraId="02C527AE" w14:textId="62CF60B8" w:rsidR="0033498F" w:rsidRPr="00A86D13" w:rsidRDefault="0033498F" w:rsidP="0033498F">
      <w:pPr>
        <w:pStyle w:val="BodyText"/>
      </w:pPr>
      <w:r w:rsidRPr="00A86D13">
        <w:t xml:space="preserve">Suggested citation: Hale, S., Dunn, L., </w:t>
      </w:r>
      <w:proofErr w:type="spellStart"/>
      <w:r w:rsidRPr="00A86D13">
        <w:t>Filby</w:t>
      </w:r>
      <w:proofErr w:type="spellEnd"/>
      <w:r w:rsidRPr="00A86D13">
        <w:t xml:space="preserve">, N, Rice, J., </w:t>
      </w:r>
      <w:r w:rsidR="00E23C55" w:rsidRPr="00A86D13">
        <w:t>&amp;</w:t>
      </w:r>
      <w:r w:rsidRPr="00A86D13">
        <w:t xml:space="preserve"> Van </w:t>
      </w:r>
      <w:proofErr w:type="spellStart"/>
      <w:r w:rsidRPr="00A86D13">
        <w:t>Houten</w:t>
      </w:r>
      <w:proofErr w:type="spellEnd"/>
      <w:r w:rsidRPr="00A86D13">
        <w:t>, L. (201</w:t>
      </w:r>
      <w:r w:rsidR="00380E24" w:rsidRPr="00A86D13">
        <w:t>7</w:t>
      </w:r>
      <w:r w:rsidRPr="00A86D13">
        <w:t xml:space="preserve">). </w:t>
      </w:r>
      <w:r w:rsidRPr="0092753B">
        <w:rPr>
          <w:i/>
        </w:rPr>
        <w:t>Evidence-based improvement: A guide for states to strengthen their frameworks and supports aligned to the evidence requirements of ESSA</w:t>
      </w:r>
      <w:r w:rsidR="0092753B">
        <w:rPr>
          <w:i/>
        </w:rPr>
        <w:t>—</w:t>
      </w:r>
      <w:r w:rsidR="0092753B" w:rsidRPr="00A86D13">
        <w:rPr>
          <w:i/>
        </w:rPr>
        <w:t xml:space="preserve">Tool </w:t>
      </w:r>
      <w:r w:rsidR="00BA192A">
        <w:rPr>
          <w:i/>
        </w:rPr>
        <w:t xml:space="preserve">5: </w:t>
      </w:r>
      <w:r w:rsidR="00B67319">
        <w:rPr>
          <w:i/>
        </w:rPr>
        <w:t>I</w:t>
      </w:r>
      <w:r w:rsidR="00BA192A">
        <w:rPr>
          <w:i/>
        </w:rPr>
        <w:t xml:space="preserve">ntervention </w:t>
      </w:r>
      <w:r w:rsidR="00B67319">
        <w:rPr>
          <w:i/>
        </w:rPr>
        <w:t>e</w:t>
      </w:r>
      <w:r w:rsidR="00BA192A">
        <w:rPr>
          <w:i/>
        </w:rPr>
        <w:t xml:space="preserve">vidence </w:t>
      </w:r>
      <w:r w:rsidR="00B67319">
        <w:rPr>
          <w:i/>
        </w:rPr>
        <w:t>r</w:t>
      </w:r>
      <w:r w:rsidR="00BA192A">
        <w:rPr>
          <w:i/>
        </w:rPr>
        <w:t>eview</w:t>
      </w:r>
      <w:r w:rsidRPr="00A86D13">
        <w:t>. San Francisco: WestEd</w:t>
      </w:r>
    </w:p>
    <w:p w14:paraId="608FEA58" w14:textId="77777777" w:rsidR="0033498F" w:rsidRDefault="0033498F" w:rsidP="004A285A">
      <w:pPr>
        <w:pStyle w:val="Heading2"/>
        <w:spacing w:before="360"/>
      </w:pPr>
      <w:r>
        <w:t>Feedback</w:t>
      </w:r>
    </w:p>
    <w:p w14:paraId="61864AE1" w14:textId="4C778C5B" w:rsidR="00A86D13" w:rsidRPr="00A86D13" w:rsidRDefault="0033498F" w:rsidP="00A86D13">
      <w:pPr>
        <w:pStyle w:val="BodyText"/>
      </w:pPr>
      <w:r>
        <w:t xml:space="preserve">We welcome your feedback. </w:t>
      </w:r>
      <w:r w:rsidR="001A6AEB">
        <w:t>T</w:t>
      </w:r>
      <w:r w:rsidR="0092753B">
        <w:t>his t</w:t>
      </w:r>
      <w:r w:rsidR="001A6AEB">
        <w:t xml:space="preserve">ool and the related </w:t>
      </w:r>
      <w:r w:rsidR="00A86D13">
        <w:t>g</w:t>
      </w:r>
      <w:r w:rsidR="001A6AEB">
        <w:t xml:space="preserve">uide are </w:t>
      </w:r>
      <w:r>
        <w:t xml:space="preserve">a first generation </w:t>
      </w:r>
      <w:r w:rsidR="001A6AEB">
        <w:t xml:space="preserve">set of materials </w:t>
      </w:r>
      <w:r>
        <w:t>to help states and districts implement ESSA; we hope to revise and improve them based on use in the field. Suggestions of other resources are welcome, as are requests to develop new tools to fill gaps in the field.</w:t>
      </w:r>
      <w:r w:rsidR="00A86D13">
        <w:t xml:space="preserve"> </w:t>
      </w:r>
      <w:r w:rsidR="00B06767">
        <w:t>A</w:t>
      </w:r>
      <w:r w:rsidR="00A86D13">
        <w:t xml:space="preserve">ccess the full guide at: </w:t>
      </w:r>
      <w:hyperlink r:id="rId13" w:history="1">
        <w:r w:rsidR="00A86D13" w:rsidRPr="00D442B8">
          <w:rPr>
            <w:rStyle w:val="Hyperlink"/>
          </w:rPr>
          <w:t xml:space="preserve">http://www.wested.org/resources/evidence-based-improvement-essa-guide-for-states </w:t>
        </w:r>
      </w:hyperlink>
    </w:p>
    <w:p w14:paraId="77A3CDC7" w14:textId="77777777" w:rsidR="0033498F" w:rsidRPr="0033498F" w:rsidRDefault="0033498F" w:rsidP="004A285A">
      <w:pPr>
        <w:pStyle w:val="Heading2"/>
        <w:spacing w:before="360"/>
      </w:pPr>
      <w:r w:rsidRPr="0033498F">
        <w:t>Contact Information</w:t>
      </w:r>
    </w:p>
    <w:p w14:paraId="621A3876" w14:textId="77777777" w:rsidR="0033498F" w:rsidRDefault="0033498F" w:rsidP="0033498F">
      <w:pPr>
        <w:pStyle w:val="BodyText"/>
        <w:spacing w:after="0"/>
        <w:ind w:left="1440"/>
      </w:pPr>
      <w:r>
        <w:t xml:space="preserve">Nikola </w:t>
      </w:r>
      <w:proofErr w:type="spellStart"/>
      <w:r>
        <w:t>Filby</w:t>
      </w:r>
      <w:proofErr w:type="spellEnd"/>
    </w:p>
    <w:p w14:paraId="22F4F9BC" w14:textId="77777777" w:rsidR="0033498F" w:rsidRDefault="0033498F" w:rsidP="0033498F">
      <w:pPr>
        <w:pStyle w:val="BodyText"/>
        <w:spacing w:before="0" w:after="0"/>
        <w:ind w:left="1440"/>
      </w:pPr>
      <w:r>
        <w:t>415.615</w:t>
      </w:r>
      <w:r w:rsidRPr="00D37469">
        <w:t>.</w:t>
      </w:r>
      <w:r>
        <w:t>3124</w:t>
      </w:r>
    </w:p>
    <w:p w14:paraId="2B1D663C" w14:textId="57C6516C" w:rsidR="0033498F" w:rsidRPr="00D37469" w:rsidRDefault="009366E4" w:rsidP="0033498F">
      <w:pPr>
        <w:pStyle w:val="BodyText"/>
        <w:spacing w:before="0" w:after="0"/>
        <w:ind w:left="1440"/>
      </w:pPr>
      <w:hyperlink r:id="rId14" w:history="1">
        <w:r w:rsidR="00A86D13" w:rsidRPr="00D442B8">
          <w:rPr>
            <w:rStyle w:val="Hyperlink"/>
          </w:rPr>
          <w:t>nfilby@WestEd.org</w:t>
        </w:r>
      </w:hyperlink>
      <w:r w:rsidR="00A86D13">
        <w:t xml:space="preserve"> </w:t>
      </w:r>
    </w:p>
    <w:p w14:paraId="5342AADC" w14:textId="77777777" w:rsidR="0033498F" w:rsidRDefault="0033498F" w:rsidP="0033498F">
      <w:pPr>
        <w:pStyle w:val="BodyText"/>
        <w:spacing w:after="0"/>
        <w:ind w:left="1440"/>
      </w:pPr>
      <w:r>
        <w:t>Sylvie Hale</w:t>
      </w:r>
    </w:p>
    <w:p w14:paraId="3FA192B6" w14:textId="77777777" w:rsidR="0033498F" w:rsidRDefault="0033498F" w:rsidP="0033498F">
      <w:pPr>
        <w:pStyle w:val="BodyText"/>
        <w:spacing w:before="0" w:after="0"/>
        <w:ind w:left="1440"/>
      </w:pPr>
      <w:r>
        <w:t>415.615</w:t>
      </w:r>
      <w:r w:rsidRPr="00D37469">
        <w:t>.</w:t>
      </w:r>
      <w:r>
        <w:t>3188</w:t>
      </w:r>
    </w:p>
    <w:p w14:paraId="34863353" w14:textId="700277AD" w:rsidR="001A5059" w:rsidRDefault="009366E4" w:rsidP="0033498F">
      <w:pPr>
        <w:pStyle w:val="BodyText"/>
        <w:spacing w:before="0" w:after="0"/>
        <w:ind w:left="1440"/>
      </w:pPr>
      <w:hyperlink r:id="rId15" w:history="1">
        <w:r w:rsidR="00A86D13" w:rsidRPr="00D442B8">
          <w:rPr>
            <w:rStyle w:val="Hyperlink"/>
          </w:rPr>
          <w:t>shale@WestEd.org</w:t>
        </w:r>
      </w:hyperlink>
      <w:r w:rsidR="00A86D13">
        <w:t xml:space="preserve"> </w:t>
      </w:r>
    </w:p>
    <w:p w14:paraId="1B6BBD83" w14:textId="77777777" w:rsidR="001A5059" w:rsidRDefault="001A5059" w:rsidP="001A5059">
      <w:pPr>
        <w:pStyle w:val="BodyText"/>
        <w:sectPr w:rsidR="001A5059" w:rsidSect="00B413AC">
          <w:headerReference w:type="first" r:id="rId16"/>
          <w:type w:val="oddPage"/>
          <w:pgSz w:w="12240" w:h="15840"/>
          <w:pgMar w:top="1642" w:right="1440" w:bottom="1440" w:left="1440" w:header="432" w:footer="720" w:gutter="0"/>
          <w:pgNumType w:start="1"/>
          <w:cols w:space="720"/>
          <w:titlePg/>
          <w:docGrid w:linePitch="360"/>
        </w:sectPr>
      </w:pPr>
    </w:p>
    <w:p w14:paraId="350B0E99" w14:textId="32CE867E" w:rsidR="00BA192A" w:rsidRPr="00BA192A" w:rsidRDefault="00237965" w:rsidP="00BA192A">
      <w:pPr>
        <w:pStyle w:val="Heading1"/>
      </w:pPr>
      <w:bookmarkStart w:id="1" w:name="_Toc467245885"/>
      <w:bookmarkEnd w:id="0"/>
      <w:r w:rsidRPr="00237965">
        <w:rPr>
          <w:b/>
          <w:noProof/>
          <w:color w:val="F6B42C"/>
        </w:rPr>
        <w:drawing>
          <wp:inline distT="0" distB="0" distL="0" distR="0" wp14:anchorId="19C6D110" wp14:editId="76FDBC06">
            <wp:extent cx="408265" cy="35119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ool_Icon_Inventory.png"/>
                    <pic:cNvPicPr/>
                  </pic:nvPicPr>
                  <pic:blipFill>
                    <a:blip r:embed="rId17">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408265" cy="351196"/>
                    </a:xfrm>
                    <a:prstGeom prst="rect">
                      <a:avLst/>
                    </a:prstGeom>
                  </pic:spPr>
                </pic:pic>
              </a:graphicData>
            </a:graphic>
          </wp:inline>
        </w:drawing>
      </w:r>
      <w:bookmarkEnd w:id="1"/>
      <w:r w:rsidR="00BA192A" w:rsidRPr="00BA192A">
        <w:rPr>
          <w:b/>
          <w:color w:val="76923C" w:themeColor="accent3" w:themeShade="BF"/>
        </w:rPr>
        <w:t xml:space="preserve"> Tool 5:</w:t>
      </w:r>
      <w:r w:rsidR="00BA192A" w:rsidRPr="00BA192A">
        <w:rPr>
          <w:color w:val="76923C" w:themeColor="accent3" w:themeShade="BF"/>
        </w:rPr>
        <w:t xml:space="preserve"> </w:t>
      </w:r>
      <w:r w:rsidR="00BA192A" w:rsidRPr="00BA192A">
        <w:t xml:space="preserve">Intervention Evidence Review </w:t>
      </w:r>
    </w:p>
    <w:p w14:paraId="043BE511" w14:textId="77777777" w:rsidR="00BA192A" w:rsidRPr="00BA192A" w:rsidRDefault="00BA192A" w:rsidP="00BA192A">
      <w:pPr>
        <w:keepNext/>
        <w:keepLines/>
        <w:pBdr>
          <w:bottom w:val="single" w:sz="4" w:space="2" w:color="829DBB"/>
        </w:pBdr>
        <w:spacing w:before="240" w:after="60" w:line="240" w:lineRule="auto"/>
        <w:ind w:left="1080"/>
        <w:outlineLvl w:val="2"/>
        <w:rPr>
          <w:rFonts w:ascii="Trebuchet MS" w:eastAsiaTheme="majorEastAsia" w:hAnsi="Trebuchet MS" w:cstheme="majorBidi"/>
          <w:b/>
          <w:color w:val="829DBB"/>
          <w:szCs w:val="28"/>
        </w:rPr>
      </w:pPr>
      <w:r w:rsidRPr="00BA192A">
        <w:rPr>
          <w:rFonts w:ascii="Trebuchet MS" w:eastAsiaTheme="majorEastAsia" w:hAnsi="Trebuchet MS" w:cstheme="majorBidi"/>
          <w:b/>
          <w:color w:val="829DBB"/>
          <w:szCs w:val="28"/>
        </w:rPr>
        <w:t>Purpose</w:t>
      </w:r>
    </w:p>
    <w:p w14:paraId="08CF7CB8" w14:textId="77777777" w:rsidR="00BA192A" w:rsidRPr="00BA192A" w:rsidRDefault="00BA192A" w:rsidP="00BA192A">
      <w:pPr>
        <w:spacing w:after="180"/>
        <w:ind w:left="1080"/>
        <w:rPr>
          <w:rFonts w:cs="Times New Roman"/>
          <w:b/>
          <w:szCs w:val="20"/>
        </w:rPr>
      </w:pPr>
      <w:r w:rsidRPr="00BA192A">
        <w:rPr>
          <w:rFonts w:cs="Times New Roman"/>
          <w:szCs w:val="20"/>
        </w:rPr>
        <w:t>To help a state education agency (SEA), local education agency (LEA), or school review research on interventions, strategies, policies, practices, programs, or activities (collectively referred to, in this tool, as interventions) that target a specific issue, problem, or outcome.</w:t>
      </w:r>
    </w:p>
    <w:p w14:paraId="1AF05385" w14:textId="77777777" w:rsidR="00BA192A" w:rsidRPr="00BA192A" w:rsidRDefault="00BA192A" w:rsidP="00BA192A">
      <w:pPr>
        <w:keepNext/>
        <w:keepLines/>
        <w:pBdr>
          <w:bottom w:val="single" w:sz="4" w:space="2" w:color="829DBB"/>
        </w:pBdr>
        <w:spacing w:before="240" w:after="60" w:line="240" w:lineRule="auto"/>
        <w:ind w:left="1080"/>
        <w:outlineLvl w:val="2"/>
        <w:rPr>
          <w:rFonts w:ascii="Trebuchet MS" w:eastAsiaTheme="majorEastAsia" w:hAnsi="Trebuchet MS" w:cstheme="majorBidi"/>
          <w:b/>
          <w:color w:val="829DBB"/>
          <w:szCs w:val="28"/>
        </w:rPr>
      </w:pPr>
      <w:r w:rsidRPr="00BA192A">
        <w:rPr>
          <w:rFonts w:ascii="Trebuchet MS" w:eastAsiaTheme="majorEastAsia" w:hAnsi="Trebuchet MS" w:cstheme="majorBidi"/>
          <w:b/>
          <w:color w:val="829DBB"/>
          <w:szCs w:val="28"/>
        </w:rPr>
        <w:t>Outcome</w:t>
      </w:r>
    </w:p>
    <w:p w14:paraId="10C0E365" w14:textId="77777777" w:rsidR="00BA192A" w:rsidRPr="00BA192A" w:rsidRDefault="00BA192A" w:rsidP="00BA192A">
      <w:pPr>
        <w:spacing w:after="180"/>
        <w:ind w:left="1080"/>
        <w:rPr>
          <w:rFonts w:cs="Times New Roman"/>
          <w:szCs w:val="20"/>
        </w:rPr>
      </w:pPr>
      <w:r w:rsidRPr="00BA192A">
        <w:rPr>
          <w:rFonts w:cs="Times New Roman"/>
          <w:szCs w:val="20"/>
        </w:rPr>
        <w:t xml:space="preserve">By completing this tool, the user can assess the entire body of evidence (based on the evidence definitions in ESSA and nonregulatory guidance from the U.S. Department of Education [ED]) for particular interventions that target the outcome of interest. </w:t>
      </w:r>
    </w:p>
    <w:p w14:paraId="52E05782" w14:textId="77777777" w:rsidR="00BA192A" w:rsidRPr="00BA192A" w:rsidRDefault="00BA192A" w:rsidP="00BA192A">
      <w:pPr>
        <w:keepNext/>
        <w:keepLines/>
        <w:pBdr>
          <w:bottom w:val="single" w:sz="4" w:space="2" w:color="829DBB"/>
        </w:pBdr>
        <w:spacing w:before="240" w:after="60" w:line="240" w:lineRule="auto"/>
        <w:ind w:left="1080"/>
        <w:outlineLvl w:val="2"/>
        <w:rPr>
          <w:rFonts w:ascii="Trebuchet MS" w:eastAsiaTheme="majorEastAsia" w:hAnsi="Trebuchet MS" w:cstheme="majorBidi"/>
          <w:b/>
          <w:color w:val="829DBB"/>
          <w:szCs w:val="28"/>
        </w:rPr>
      </w:pPr>
      <w:r w:rsidRPr="00BA192A">
        <w:rPr>
          <w:rFonts w:ascii="Trebuchet MS" w:eastAsiaTheme="majorEastAsia" w:hAnsi="Trebuchet MS" w:cstheme="majorBidi"/>
          <w:b/>
          <w:color w:val="829DBB"/>
          <w:szCs w:val="28"/>
        </w:rPr>
        <w:t>Materials</w:t>
      </w:r>
    </w:p>
    <w:p w14:paraId="0389EA73" w14:textId="77777777" w:rsidR="00BA192A" w:rsidRPr="00BA192A" w:rsidRDefault="00BA192A" w:rsidP="00BA192A">
      <w:pPr>
        <w:spacing w:after="180"/>
        <w:ind w:left="1080"/>
        <w:rPr>
          <w:rFonts w:cs="Times New Roman"/>
          <w:szCs w:val="20"/>
        </w:rPr>
      </w:pPr>
      <w:r w:rsidRPr="00BA192A">
        <w:rPr>
          <w:rFonts w:cs="Times New Roman"/>
          <w:szCs w:val="20"/>
        </w:rPr>
        <w:t xml:space="preserve">Gather results from completed needs assessments, or root-cause or gap analyses; statements or summaries of problems or issues that require attention; lists of interventions that you currently use; and research on potential interventions. Also, gather any relevant information about the setting of your state, district, or school (e.g., populations served). </w:t>
      </w:r>
    </w:p>
    <w:p w14:paraId="5CF3F78C" w14:textId="77777777" w:rsidR="00BA192A" w:rsidRPr="00BA192A" w:rsidRDefault="00BA192A" w:rsidP="00BA192A">
      <w:pPr>
        <w:keepNext/>
        <w:keepLines/>
        <w:pBdr>
          <w:bottom w:val="single" w:sz="4" w:space="2" w:color="829DBB"/>
        </w:pBdr>
        <w:spacing w:before="240" w:after="60" w:line="240" w:lineRule="auto"/>
        <w:ind w:left="1080"/>
        <w:outlineLvl w:val="2"/>
        <w:rPr>
          <w:rFonts w:ascii="Trebuchet MS" w:eastAsiaTheme="majorEastAsia" w:hAnsi="Trebuchet MS" w:cstheme="majorBidi"/>
          <w:b/>
          <w:color w:val="829DBB"/>
          <w:szCs w:val="28"/>
        </w:rPr>
      </w:pPr>
      <w:r w:rsidRPr="00BA192A">
        <w:rPr>
          <w:rFonts w:ascii="Trebuchet MS" w:eastAsiaTheme="majorEastAsia" w:hAnsi="Trebuchet MS" w:cstheme="majorBidi"/>
          <w:b/>
          <w:color w:val="829DBB"/>
          <w:szCs w:val="28"/>
        </w:rPr>
        <w:t>Who Should Be Involved</w:t>
      </w:r>
    </w:p>
    <w:p w14:paraId="166C916D" w14:textId="77777777" w:rsidR="00BA192A" w:rsidRPr="00BA192A" w:rsidRDefault="00BA192A" w:rsidP="00BA192A">
      <w:pPr>
        <w:spacing w:after="180"/>
        <w:ind w:left="1080"/>
        <w:rPr>
          <w:rFonts w:cs="Times New Roman"/>
          <w:szCs w:val="20"/>
        </w:rPr>
      </w:pPr>
      <w:r w:rsidRPr="00BA192A">
        <w:rPr>
          <w:rFonts w:cs="Times New Roman"/>
          <w:szCs w:val="20"/>
        </w:rPr>
        <w:t xml:space="preserve">Staff who are </w:t>
      </w:r>
      <w:r w:rsidRPr="00BA192A">
        <w:rPr>
          <w:rFonts w:cs="Times New Roman" w:hint="eastAsia"/>
          <w:szCs w:val="20"/>
        </w:rPr>
        <w:t>charged</w:t>
      </w:r>
      <w:r w:rsidRPr="00BA192A">
        <w:rPr>
          <w:rFonts w:cs="Times New Roman"/>
          <w:szCs w:val="20"/>
        </w:rPr>
        <w:t xml:space="preserve"> with selecting evidence-based interventions for states, districts, or schools should work together to use this tool. Those involved should have substantive knowledge of the issues and outcomes that potential </w:t>
      </w:r>
      <w:r w:rsidRPr="00BA192A">
        <w:rPr>
          <w:rFonts w:cs="Times New Roman" w:hint="eastAsia"/>
          <w:szCs w:val="20"/>
        </w:rPr>
        <w:t>intervention</w:t>
      </w:r>
      <w:r w:rsidRPr="00BA192A">
        <w:rPr>
          <w:rFonts w:cs="Times New Roman"/>
          <w:szCs w:val="20"/>
        </w:rPr>
        <w:t xml:space="preserve">s are intended to address, including the </w:t>
      </w:r>
      <w:r w:rsidRPr="00BA192A">
        <w:rPr>
          <w:rFonts w:cs="Times New Roman" w:hint="eastAsia"/>
          <w:szCs w:val="20"/>
        </w:rPr>
        <w:t>educational setting(s) where the intervention would be implemented</w:t>
      </w:r>
      <w:r w:rsidRPr="00BA192A">
        <w:rPr>
          <w:rFonts w:cs="Times New Roman"/>
          <w:szCs w:val="20"/>
        </w:rPr>
        <w:t xml:space="preserve"> (e.g., knowledge of the targeted grade levels and student populations)</w:t>
      </w:r>
      <w:r w:rsidRPr="00BA192A">
        <w:rPr>
          <w:rFonts w:cs="Times New Roman" w:hint="eastAsia"/>
          <w:szCs w:val="20"/>
        </w:rPr>
        <w:t xml:space="preserve">. </w:t>
      </w:r>
      <w:r w:rsidRPr="00BA192A">
        <w:rPr>
          <w:rFonts w:cs="Times New Roman"/>
          <w:szCs w:val="20"/>
        </w:rPr>
        <w:t xml:space="preserve">Staff, consultants, or providers of technical </w:t>
      </w:r>
      <w:r w:rsidRPr="00BA192A">
        <w:rPr>
          <w:rFonts w:cs="Times New Roman" w:hint="eastAsia"/>
          <w:szCs w:val="20"/>
        </w:rPr>
        <w:t>assistance</w:t>
      </w:r>
      <w:r w:rsidRPr="00BA192A">
        <w:rPr>
          <w:rFonts w:cs="Times New Roman"/>
          <w:szCs w:val="20"/>
        </w:rPr>
        <w:t xml:space="preserve"> (e.g., staff from your Regional Educational Laboratory) who have a background in quantitative research methods should assist with the review of the </w:t>
      </w:r>
      <w:r w:rsidRPr="00BA192A">
        <w:rPr>
          <w:rFonts w:cs="Times New Roman" w:hint="eastAsia"/>
          <w:szCs w:val="20"/>
        </w:rPr>
        <w:t>research</w:t>
      </w:r>
      <w:r w:rsidRPr="00BA192A">
        <w:rPr>
          <w:rFonts w:cs="Times New Roman"/>
          <w:szCs w:val="20"/>
        </w:rPr>
        <w:t xml:space="preserve"> literature and completion of the tool. </w:t>
      </w:r>
    </w:p>
    <w:p w14:paraId="5E13B4B9" w14:textId="77777777" w:rsidR="00BA192A" w:rsidRPr="00BA192A" w:rsidRDefault="00BA192A" w:rsidP="00BA192A">
      <w:pPr>
        <w:keepNext/>
        <w:keepLines/>
        <w:pBdr>
          <w:bottom w:val="single" w:sz="4" w:space="2" w:color="829DBB"/>
        </w:pBdr>
        <w:spacing w:before="240" w:after="60" w:line="240" w:lineRule="auto"/>
        <w:ind w:left="1080"/>
        <w:outlineLvl w:val="2"/>
        <w:rPr>
          <w:rFonts w:ascii="Trebuchet MS" w:eastAsiaTheme="majorEastAsia" w:hAnsi="Trebuchet MS" w:cstheme="majorBidi"/>
          <w:b/>
          <w:color w:val="829DBB"/>
          <w:szCs w:val="28"/>
        </w:rPr>
      </w:pPr>
      <w:r w:rsidRPr="00BA192A">
        <w:rPr>
          <w:rFonts w:ascii="Trebuchet MS" w:eastAsiaTheme="majorEastAsia" w:hAnsi="Trebuchet MS" w:cstheme="majorBidi"/>
          <w:b/>
          <w:color w:val="829DBB"/>
          <w:szCs w:val="28"/>
        </w:rPr>
        <w:t>Time</w:t>
      </w:r>
    </w:p>
    <w:p w14:paraId="35090AE7" w14:textId="77777777" w:rsidR="00BA192A" w:rsidRPr="00BA192A" w:rsidRDefault="00BA192A" w:rsidP="00BA192A">
      <w:pPr>
        <w:spacing w:after="180"/>
        <w:ind w:left="1080"/>
        <w:rPr>
          <w:rFonts w:cs="Times New Roman"/>
          <w:szCs w:val="20"/>
        </w:rPr>
      </w:pPr>
      <w:r w:rsidRPr="00BA192A">
        <w:rPr>
          <w:rFonts w:cs="Times New Roman"/>
          <w:szCs w:val="20"/>
        </w:rPr>
        <w:t>Completing the first two questions and the last two rows of the tool—tasks in which the entire team is engaged—requires approximately one hour. In addition,</w:t>
      </w:r>
      <w:r w:rsidRPr="00BA192A">
        <w:rPr>
          <w:rFonts w:cs="Times New Roman"/>
          <w:b/>
          <w:szCs w:val="20"/>
        </w:rPr>
        <w:t xml:space="preserve"> </w:t>
      </w:r>
      <w:r w:rsidRPr="00BA192A">
        <w:rPr>
          <w:rFonts w:cs="Times New Roman"/>
          <w:szCs w:val="20"/>
        </w:rPr>
        <w:t>45</w:t>
      </w:r>
      <w:r w:rsidRPr="00BA192A">
        <w:rPr>
          <w:rFonts w:cs="Times New Roman"/>
          <w:b/>
          <w:szCs w:val="20"/>
        </w:rPr>
        <w:t xml:space="preserve"> </w:t>
      </w:r>
      <w:r w:rsidRPr="00BA192A">
        <w:rPr>
          <w:rFonts w:cs="Times New Roman"/>
          <w:szCs w:val="20"/>
        </w:rPr>
        <w:t xml:space="preserve">to 90 minutes per study, depending on the length and complexity of the study, are required for reviewing each research study. </w:t>
      </w:r>
    </w:p>
    <w:p w14:paraId="36F416C3" w14:textId="77777777" w:rsidR="00BA192A" w:rsidRPr="00BA192A" w:rsidRDefault="00BA192A" w:rsidP="00BA192A">
      <w:pPr>
        <w:keepNext/>
        <w:keepLines/>
        <w:pBdr>
          <w:bottom w:val="single" w:sz="4" w:space="2" w:color="829DBB"/>
        </w:pBdr>
        <w:spacing w:before="240" w:after="60" w:line="240" w:lineRule="auto"/>
        <w:ind w:left="1080"/>
        <w:outlineLvl w:val="2"/>
        <w:rPr>
          <w:rFonts w:ascii="Trebuchet MS" w:eastAsiaTheme="majorEastAsia" w:hAnsi="Trebuchet MS" w:cstheme="majorBidi"/>
          <w:b/>
          <w:color w:val="829DBB"/>
          <w:szCs w:val="28"/>
        </w:rPr>
      </w:pPr>
      <w:r w:rsidRPr="00BA192A">
        <w:rPr>
          <w:rFonts w:ascii="Trebuchet MS" w:eastAsiaTheme="majorEastAsia" w:hAnsi="Trebuchet MS" w:cstheme="majorBidi"/>
          <w:b/>
          <w:color w:val="829DBB"/>
          <w:szCs w:val="28"/>
        </w:rPr>
        <w:t>Instructions Overview (detailed instructions are provided with each step)</w:t>
      </w:r>
    </w:p>
    <w:p w14:paraId="4D19FE52" w14:textId="77777777" w:rsidR="00BA192A" w:rsidRPr="00BA192A" w:rsidRDefault="00BA192A" w:rsidP="00BA192A">
      <w:pPr>
        <w:spacing w:after="180"/>
        <w:ind w:left="1800" w:hanging="360"/>
        <w:rPr>
          <w:rFonts w:cs="Times New Roman"/>
          <w:szCs w:val="20"/>
        </w:rPr>
      </w:pPr>
      <w:r w:rsidRPr="00BA192A">
        <w:rPr>
          <w:rFonts w:cs="Times New Roman"/>
          <w:color w:val="76923C" w:themeColor="accent3" w:themeShade="BF"/>
          <w:szCs w:val="20"/>
        </w:rPr>
        <w:t xml:space="preserve">Step 1: </w:t>
      </w:r>
      <w:r w:rsidRPr="00BA192A">
        <w:rPr>
          <w:rFonts w:cs="Times New Roman"/>
          <w:szCs w:val="20"/>
        </w:rPr>
        <w:t xml:space="preserve">Get organized, including identifying roles and responsibilities, gathering materials, establishing a schedule, and reviewing documentation. </w:t>
      </w:r>
    </w:p>
    <w:p w14:paraId="793E7490" w14:textId="77777777" w:rsidR="00BA192A" w:rsidRPr="00BA192A" w:rsidRDefault="00BA192A" w:rsidP="00BA192A">
      <w:pPr>
        <w:spacing w:after="180"/>
        <w:ind w:left="1800" w:hanging="360"/>
        <w:rPr>
          <w:rFonts w:cs="Times New Roman"/>
          <w:szCs w:val="20"/>
        </w:rPr>
      </w:pPr>
      <w:r w:rsidRPr="00BA192A">
        <w:rPr>
          <w:rFonts w:cs="Times New Roman"/>
          <w:color w:val="76923C" w:themeColor="accent3" w:themeShade="BF"/>
          <w:szCs w:val="20"/>
        </w:rPr>
        <w:t>Step 2:</w:t>
      </w:r>
      <w:r w:rsidRPr="00BA192A">
        <w:rPr>
          <w:rFonts w:cs="Times New Roman"/>
          <w:szCs w:val="20"/>
        </w:rPr>
        <w:t xml:space="preserve"> Take stock of the most pressing problems or issues in your education setting, the outcomes that you would like to achieve, and possible interventions to help achieve those outcomes.</w:t>
      </w:r>
    </w:p>
    <w:p w14:paraId="6C0AC447" w14:textId="77777777" w:rsidR="00BA192A" w:rsidRPr="00BA192A" w:rsidRDefault="00BA192A" w:rsidP="00BA192A">
      <w:pPr>
        <w:spacing w:after="180"/>
        <w:ind w:left="1800" w:hanging="360"/>
        <w:rPr>
          <w:rFonts w:cs="Times New Roman"/>
          <w:szCs w:val="20"/>
        </w:rPr>
      </w:pPr>
      <w:r w:rsidRPr="00BA192A">
        <w:rPr>
          <w:rFonts w:cs="Times New Roman"/>
          <w:color w:val="76923C" w:themeColor="accent3" w:themeShade="BF"/>
          <w:szCs w:val="20"/>
        </w:rPr>
        <w:t>Step 3:</w:t>
      </w:r>
      <w:r w:rsidRPr="00BA192A">
        <w:rPr>
          <w:rFonts w:cs="Times New Roman"/>
          <w:szCs w:val="20"/>
        </w:rPr>
        <w:t xml:space="preserve"> Review available research studies on a single intervention and determine whether each study demonstrates strong, moderate, or promising evidence for the intervention (or demonstrates a rationale for using the intervention), based on ESSA standards and nonregulatory guidance from ED. </w:t>
      </w:r>
    </w:p>
    <w:p w14:paraId="7418BD51" w14:textId="77777777" w:rsidR="00BA192A" w:rsidRPr="00BA192A" w:rsidRDefault="00BA192A" w:rsidP="00BA192A">
      <w:pPr>
        <w:spacing w:after="180"/>
        <w:ind w:left="1800" w:hanging="360"/>
        <w:rPr>
          <w:rFonts w:cs="Times New Roman"/>
          <w:szCs w:val="20"/>
        </w:rPr>
      </w:pPr>
      <w:r w:rsidRPr="00BA192A">
        <w:rPr>
          <w:rFonts w:cs="Times New Roman"/>
          <w:color w:val="76923C" w:themeColor="accent3" w:themeShade="BF"/>
          <w:szCs w:val="20"/>
        </w:rPr>
        <w:t>Step 4:</w:t>
      </w:r>
      <w:r w:rsidRPr="00BA192A">
        <w:rPr>
          <w:rFonts w:cs="Times New Roman"/>
          <w:szCs w:val="20"/>
        </w:rPr>
        <w:t xml:space="preserve"> Examine the context of the research and determine the extent to which the evidence for each study on the intervention was gathered in educational settings and populations similar to yours.</w:t>
      </w:r>
    </w:p>
    <w:p w14:paraId="7423D16C" w14:textId="77777777" w:rsidR="00BA192A" w:rsidRPr="00BA192A" w:rsidRDefault="00BA192A" w:rsidP="00BA192A">
      <w:pPr>
        <w:spacing w:after="180"/>
        <w:ind w:left="1800" w:hanging="360"/>
        <w:rPr>
          <w:rFonts w:cs="Times New Roman"/>
          <w:szCs w:val="20"/>
        </w:rPr>
      </w:pPr>
      <w:r w:rsidRPr="00BA192A">
        <w:rPr>
          <w:rFonts w:cs="Times New Roman"/>
          <w:color w:val="76923C" w:themeColor="accent3" w:themeShade="BF"/>
          <w:szCs w:val="20"/>
        </w:rPr>
        <w:t>Step 5:</w:t>
      </w:r>
      <w:r w:rsidRPr="00BA192A">
        <w:rPr>
          <w:rFonts w:cs="Times New Roman"/>
          <w:szCs w:val="20"/>
        </w:rPr>
        <w:t xml:space="preserve"> Assess the cumulative body of evidence on the intervention, both in general and specifically for your educational setting.</w:t>
      </w:r>
    </w:p>
    <w:p w14:paraId="1D2605F6" w14:textId="77777777" w:rsidR="00BA192A" w:rsidRPr="00BA192A" w:rsidRDefault="00BA192A" w:rsidP="00BA192A">
      <w:pPr>
        <w:keepNext/>
        <w:keepLines/>
        <w:pBdr>
          <w:bottom w:val="single" w:sz="4" w:space="2" w:color="829DBB"/>
        </w:pBdr>
        <w:spacing w:before="240" w:after="60" w:line="240" w:lineRule="auto"/>
        <w:ind w:left="1080"/>
        <w:outlineLvl w:val="2"/>
        <w:rPr>
          <w:rFonts w:ascii="Trebuchet MS" w:eastAsiaTheme="majorEastAsia" w:hAnsi="Trebuchet MS" w:cstheme="majorBidi"/>
          <w:b/>
          <w:color w:val="829DBB"/>
          <w:szCs w:val="28"/>
        </w:rPr>
      </w:pPr>
      <w:r w:rsidRPr="00BA192A">
        <w:rPr>
          <w:rFonts w:ascii="Trebuchet MS" w:eastAsiaTheme="majorEastAsia" w:hAnsi="Trebuchet MS" w:cstheme="majorBidi"/>
          <w:b/>
          <w:color w:val="829DBB"/>
          <w:szCs w:val="28"/>
        </w:rPr>
        <w:t>Leading the Conversation</w:t>
      </w:r>
    </w:p>
    <w:p w14:paraId="56BF6D3B" w14:textId="77777777" w:rsidR="00BA192A" w:rsidRPr="00BA192A" w:rsidRDefault="00BA192A" w:rsidP="00BA192A">
      <w:pPr>
        <w:spacing w:after="180"/>
        <w:ind w:left="1800" w:hanging="360"/>
        <w:rPr>
          <w:rFonts w:cs="Times New Roman"/>
          <w:szCs w:val="20"/>
        </w:rPr>
      </w:pPr>
      <w:r w:rsidRPr="00BA192A">
        <w:rPr>
          <w:rFonts w:cs="Times New Roman"/>
          <w:szCs w:val="20"/>
        </w:rPr>
        <w:t xml:space="preserve">The goal of this exercise is to examine the entire body of research that exists for an intervention. Although ESSA stipulates that a single study may be used to provide strong, moderate, or promising evidence, subsequent nonregulatory guidance from ED encourages stakeholders to examine the body of research on an intervention. </w:t>
      </w:r>
    </w:p>
    <w:p w14:paraId="08CE597D" w14:textId="77777777" w:rsidR="00BA192A" w:rsidRPr="00BA192A" w:rsidRDefault="00BA192A" w:rsidP="00BA192A">
      <w:pPr>
        <w:spacing w:after="180"/>
        <w:ind w:left="1800" w:hanging="360"/>
        <w:rPr>
          <w:rFonts w:cs="Times New Roman"/>
          <w:szCs w:val="20"/>
        </w:rPr>
      </w:pPr>
      <w:r w:rsidRPr="00BA192A">
        <w:rPr>
          <w:rFonts w:cs="Times New Roman"/>
          <w:szCs w:val="20"/>
        </w:rPr>
        <w:t>The facilitator of the activity might want to begin the activity by clarifying differences in how evidence is used in decision-making in ESSA, compared to No Child Left Behind to help team members understand the importance of their work. See section 2 of this guide for an explanation of the role of research and evidence in decision-making in ESSA and for a graphic showing a recommended evidence-based decision-making process.</w:t>
      </w:r>
    </w:p>
    <w:p w14:paraId="6F4BB6D9" w14:textId="77777777" w:rsidR="00BA192A" w:rsidRPr="00BA192A" w:rsidRDefault="00BA192A" w:rsidP="00BA192A">
      <w:pPr>
        <w:keepNext/>
        <w:keepLines/>
        <w:pBdr>
          <w:bottom w:val="single" w:sz="4" w:space="2" w:color="829DBB"/>
        </w:pBdr>
        <w:spacing w:before="240" w:after="60" w:line="240" w:lineRule="auto"/>
        <w:ind w:left="1080"/>
        <w:outlineLvl w:val="2"/>
        <w:rPr>
          <w:rFonts w:ascii="Trebuchet MS" w:eastAsiaTheme="majorEastAsia" w:hAnsi="Trebuchet MS" w:cstheme="majorBidi"/>
          <w:b/>
          <w:color w:val="829DBB"/>
          <w:szCs w:val="28"/>
        </w:rPr>
      </w:pPr>
      <w:r w:rsidRPr="00BA192A">
        <w:rPr>
          <w:rFonts w:ascii="Trebuchet MS" w:eastAsiaTheme="majorEastAsia" w:hAnsi="Trebuchet MS" w:cstheme="majorBidi"/>
          <w:b/>
          <w:color w:val="829DBB"/>
          <w:szCs w:val="28"/>
        </w:rPr>
        <w:t xml:space="preserve">Modifications or Variations </w:t>
      </w:r>
    </w:p>
    <w:p w14:paraId="46B283A4" w14:textId="77777777" w:rsidR="00BA192A" w:rsidRPr="00BA192A" w:rsidRDefault="00BA192A" w:rsidP="00BA192A">
      <w:pPr>
        <w:spacing w:after="180"/>
        <w:ind w:left="1800" w:hanging="360"/>
        <w:rPr>
          <w:rFonts w:cs="Times New Roman"/>
          <w:szCs w:val="20"/>
        </w:rPr>
      </w:pPr>
      <w:r w:rsidRPr="00BA192A">
        <w:rPr>
          <w:rFonts w:cs="Times New Roman"/>
          <w:szCs w:val="20"/>
        </w:rPr>
        <w:t xml:space="preserve">It may not be practical or appropriate for all team members to participate in each step or in all parts of a step. In step 1, for example, the organizers or facilitators might determine who will be involved and develop the meeting schedule, but the entire team might work together on gathering and reviewing documentation. Organizers and facilitators will have to determine what works best for their participants in their setting. </w:t>
      </w:r>
    </w:p>
    <w:p w14:paraId="4970F821" w14:textId="77777777" w:rsidR="00BA192A" w:rsidRPr="00BA192A" w:rsidRDefault="00BA192A" w:rsidP="00BA192A">
      <w:pPr>
        <w:spacing w:after="180"/>
        <w:ind w:left="1800" w:hanging="360"/>
        <w:rPr>
          <w:rFonts w:cs="Times New Roman"/>
          <w:szCs w:val="20"/>
        </w:rPr>
      </w:pPr>
      <w:r w:rsidRPr="00BA192A">
        <w:rPr>
          <w:rFonts w:cs="Times New Roman"/>
          <w:szCs w:val="20"/>
        </w:rPr>
        <w:t xml:space="preserve">Multiple experts in quantitative research methods can be called upon to find the relevant research and to review the research. If multiple experts are used, they should first complete the tool independently and then meet as a group to discuss and compare results and to note discrepancies among their results. </w:t>
      </w:r>
    </w:p>
    <w:p w14:paraId="0DEBE3C1" w14:textId="77777777" w:rsidR="00BA192A" w:rsidRPr="00BA192A" w:rsidRDefault="00BA192A" w:rsidP="00BA192A">
      <w:pPr>
        <w:spacing w:after="180"/>
        <w:ind w:left="1800" w:hanging="360"/>
        <w:rPr>
          <w:rFonts w:cs="Times New Roman"/>
          <w:szCs w:val="20"/>
        </w:rPr>
      </w:pPr>
      <w:r w:rsidRPr="00BA192A">
        <w:rPr>
          <w:rFonts w:cs="Times New Roman"/>
          <w:szCs w:val="20"/>
        </w:rPr>
        <w:t>This tool can be used in at least two ways. It is designed to help compare the evidence bases for more than one intervention, to identify what has the best likelihood of addressing a well-defined problem or outcome. In certain cases, there may be a large number of interventions that target the outcome of interest, whereas, in other cases, there may be fewer such interventions. In situations where there are many interventions, users of this tool may want to first group the interventions into different categories (e.g., classroom-focused versus whole-school, or delivered by an instructor versus delivered online) in order to facilitate decision-making. The tool can also be used to understand what research shows about the success of a single intervention in different contexts, so that the intervention can be intentionally adapted to local context.</w:t>
      </w:r>
    </w:p>
    <w:p w14:paraId="2D8D2DD1" w14:textId="77777777" w:rsidR="00BA192A" w:rsidRPr="00BA192A" w:rsidRDefault="00BA192A" w:rsidP="00BA192A">
      <w:pPr>
        <w:keepNext/>
        <w:keepLines/>
        <w:pageBreakBefore/>
        <w:pBdr>
          <w:bottom w:val="dotted" w:sz="4" w:space="8" w:color="4F81BD" w:themeColor="accent1"/>
        </w:pBdr>
        <w:spacing w:before="240" w:after="160" w:line="228" w:lineRule="auto"/>
        <w:ind w:left="1080"/>
        <w:outlineLvl w:val="0"/>
        <w:rPr>
          <w:rFonts w:ascii="Trebuchet MS" w:eastAsia="Perpetua" w:hAnsi="Trebuchet MS" w:cs="Times New Roman"/>
          <w:b/>
          <w:color w:val="76923C" w:themeColor="accent3" w:themeShade="BF"/>
          <w:sz w:val="32"/>
          <w:szCs w:val="52"/>
        </w:rPr>
      </w:pPr>
      <w:r w:rsidRPr="00BA192A">
        <w:rPr>
          <w:rFonts w:ascii="Trebuchet MS" w:eastAsia="Perpetua" w:hAnsi="Trebuchet MS" w:cs="Times New Roman"/>
          <w:b/>
          <w:color w:val="76923C" w:themeColor="accent3" w:themeShade="BF"/>
          <w:sz w:val="32"/>
          <w:szCs w:val="52"/>
        </w:rPr>
        <w:t xml:space="preserve">STEP 1: Get Organized </w:t>
      </w:r>
    </w:p>
    <w:p w14:paraId="1C238870" w14:textId="77777777" w:rsidR="00BA192A" w:rsidRPr="00BA192A" w:rsidRDefault="00BA192A" w:rsidP="00BA192A">
      <w:pPr>
        <w:spacing w:after="220"/>
        <w:ind w:left="1080"/>
        <w:rPr>
          <w:rFonts w:cs="Times New Roman"/>
          <w:szCs w:val="20"/>
        </w:rPr>
      </w:pPr>
      <w:r w:rsidRPr="00BA192A">
        <w:rPr>
          <w:rFonts w:cs="Times New Roman"/>
          <w:szCs w:val="20"/>
        </w:rPr>
        <w:t>Take time to get organized and build your knowledge base by gathering necessary materials and building a well-informed team to complete subsequent steps. Things to consider:</w:t>
      </w:r>
    </w:p>
    <w:p w14:paraId="1A35FE8A" w14:textId="77777777" w:rsidR="00BA192A" w:rsidRPr="00BA192A" w:rsidRDefault="00BA192A" w:rsidP="00BA192A">
      <w:pPr>
        <w:spacing w:after="220"/>
        <w:ind w:left="1080"/>
        <w:rPr>
          <w:rFonts w:cs="Times New Roman"/>
          <w:szCs w:val="20"/>
        </w:rPr>
      </w:pPr>
      <w:r w:rsidRPr="00BA192A">
        <w:rPr>
          <w:rFonts w:cs="Times New Roman"/>
          <w:b/>
          <w:szCs w:val="20"/>
        </w:rPr>
        <w:t xml:space="preserve">Who is involved? </w:t>
      </w:r>
      <w:r w:rsidRPr="00BA192A">
        <w:rPr>
          <w:rFonts w:cs="Times New Roman"/>
          <w:szCs w:val="20"/>
        </w:rPr>
        <w:t>Identify which departments or programs should be represented; then identify the individuals who will participate in this work. What are their respective roles and responsibilities in the group (e.g., note taker, facilitator)? The team should include individuals who have input into selecting the evidence-based interventions; stakeholders who have knowledge of the problems, issues, and context of the educational setting; and one or more experts in quantitative research methods.</w:t>
      </w:r>
    </w:p>
    <w:tbl>
      <w:tblPr>
        <w:tblStyle w:val="TableGrid4"/>
        <w:tblW w:w="936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112"/>
        <w:gridCol w:w="2226"/>
        <w:gridCol w:w="2289"/>
        <w:gridCol w:w="2733"/>
      </w:tblGrid>
      <w:tr w:rsidR="00BA192A" w:rsidRPr="00BA192A" w14:paraId="7FF706F4" w14:textId="77777777" w:rsidTr="00161430">
        <w:trPr>
          <w:trHeight w:val="521"/>
          <w:tblHeader/>
        </w:trPr>
        <w:tc>
          <w:tcPr>
            <w:tcW w:w="2112" w:type="dxa"/>
            <w:shd w:val="clear" w:color="auto" w:fill="647281"/>
            <w:vAlign w:val="center"/>
          </w:tcPr>
          <w:p w14:paraId="2472C369" w14:textId="77777777" w:rsidR="00BA192A" w:rsidRPr="00BA192A" w:rsidRDefault="00BA192A" w:rsidP="00BA192A">
            <w:pPr>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 xml:space="preserve">Department </w:t>
            </w:r>
            <w:r w:rsidRPr="00BA192A">
              <w:rPr>
                <w:rFonts w:ascii="Trebuchet MS" w:hAnsi="Trebuchet MS" w:cs="Times New Roman"/>
                <w:b/>
                <w:color w:val="FFFFFF" w:themeColor="background1"/>
                <w:sz w:val="21"/>
              </w:rPr>
              <w:br/>
              <w:t>or Program</w:t>
            </w:r>
          </w:p>
        </w:tc>
        <w:tc>
          <w:tcPr>
            <w:tcW w:w="2226" w:type="dxa"/>
            <w:shd w:val="clear" w:color="auto" w:fill="647281"/>
            <w:vAlign w:val="center"/>
          </w:tcPr>
          <w:p w14:paraId="61BF4D5D" w14:textId="77777777" w:rsidR="00BA192A" w:rsidRPr="00BA192A" w:rsidRDefault="00BA192A" w:rsidP="00BA192A">
            <w:pPr>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Name</w:t>
            </w:r>
          </w:p>
        </w:tc>
        <w:tc>
          <w:tcPr>
            <w:tcW w:w="2289" w:type="dxa"/>
            <w:shd w:val="clear" w:color="auto" w:fill="647281"/>
            <w:vAlign w:val="center"/>
          </w:tcPr>
          <w:p w14:paraId="0307C7CC" w14:textId="77777777" w:rsidR="00BA192A" w:rsidRPr="00BA192A" w:rsidRDefault="00BA192A" w:rsidP="00BA192A">
            <w:pPr>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Contact Information</w:t>
            </w:r>
          </w:p>
        </w:tc>
        <w:tc>
          <w:tcPr>
            <w:tcW w:w="2733" w:type="dxa"/>
            <w:shd w:val="clear" w:color="auto" w:fill="647281"/>
            <w:vAlign w:val="center"/>
          </w:tcPr>
          <w:p w14:paraId="5C889CDF" w14:textId="77777777" w:rsidR="00BA192A" w:rsidRPr="00BA192A" w:rsidRDefault="00BA192A" w:rsidP="00BA192A">
            <w:pPr>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Role/Responsibility</w:t>
            </w:r>
          </w:p>
        </w:tc>
      </w:tr>
      <w:tr w:rsidR="00BA192A" w:rsidRPr="00BA192A" w14:paraId="1CBE6682" w14:textId="77777777" w:rsidTr="00161430">
        <w:trPr>
          <w:trHeight w:val="432"/>
          <w:tblHeader/>
        </w:trPr>
        <w:tc>
          <w:tcPr>
            <w:tcW w:w="2112" w:type="dxa"/>
            <w:shd w:val="clear" w:color="auto" w:fill="DDEDF6"/>
          </w:tcPr>
          <w:p w14:paraId="42D2BDB8"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226" w:type="dxa"/>
            <w:shd w:val="clear" w:color="auto" w:fill="DDEDF6"/>
          </w:tcPr>
          <w:p w14:paraId="29C51815"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289" w:type="dxa"/>
            <w:shd w:val="clear" w:color="auto" w:fill="DDEDF6"/>
          </w:tcPr>
          <w:p w14:paraId="0939A81C"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733" w:type="dxa"/>
            <w:shd w:val="clear" w:color="auto" w:fill="DDEDF6"/>
          </w:tcPr>
          <w:p w14:paraId="03F302C8"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43BFA8F6" w14:textId="77777777" w:rsidTr="00161430">
        <w:trPr>
          <w:trHeight w:val="432"/>
          <w:tblHeader/>
        </w:trPr>
        <w:tc>
          <w:tcPr>
            <w:tcW w:w="2112" w:type="dxa"/>
            <w:shd w:val="clear" w:color="auto" w:fill="DDEDF6"/>
          </w:tcPr>
          <w:p w14:paraId="4F6F5760"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226" w:type="dxa"/>
            <w:shd w:val="clear" w:color="auto" w:fill="DDEDF6"/>
          </w:tcPr>
          <w:p w14:paraId="7D77E905"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289" w:type="dxa"/>
            <w:shd w:val="clear" w:color="auto" w:fill="DDEDF6"/>
          </w:tcPr>
          <w:p w14:paraId="7C335B46"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733" w:type="dxa"/>
            <w:shd w:val="clear" w:color="auto" w:fill="DDEDF6"/>
          </w:tcPr>
          <w:p w14:paraId="59419360"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5B5934DF" w14:textId="77777777" w:rsidTr="00161430">
        <w:trPr>
          <w:trHeight w:val="432"/>
          <w:tblHeader/>
        </w:trPr>
        <w:tc>
          <w:tcPr>
            <w:tcW w:w="2112" w:type="dxa"/>
            <w:shd w:val="clear" w:color="auto" w:fill="DDEDF6"/>
          </w:tcPr>
          <w:p w14:paraId="2AC1AC1A"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226" w:type="dxa"/>
            <w:shd w:val="clear" w:color="auto" w:fill="DDEDF6"/>
          </w:tcPr>
          <w:p w14:paraId="62F426E7"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289" w:type="dxa"/>
            <w:shd w:val="clear" w:color="auto" w:fill="DDEDF6"/>
          </w:tcPr>
          <w:p w14:paraId="4B85545E"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733" w:type="dxa"/>
            <w:shd w:val="clear" w:color="auto" w:fill="DDEDF6"/>
          </w:tcPr>
          <w:p w14:paraId="55027BEE"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4C567C53" w14:textId="77777777" w:rsidTr="00161430">
        <w:trPr>
          <w:trHeight w:val="432"/>
          <w:tblHeader/>
        </w:trPr>
        <w:tc>
          <w:tcPr>
            <w:tcW w:w="2112" w:type="dxa"/>
            <w:shd w:val="clear" w:color="auto" w:fill="DDEDF6"/>
          </w:tcPr>
          <w:p w14:paraId="084E3FEF"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226" w:type="dxa"/>
            <w:shd w:val="clear" w:color="auto" w:fill="DDEDF6"/>
          </w:tcPr>
          <w:p w14:paraId="3CF75D09"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289" w:type="dxa"/>
            <w:shd w:val="clear" w:color="auto" w:fill="DDEDF6"/>
          </w:tcPr>
          <w:p w14:paraId="78B8F85C"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733" w:type="dxa"/>
            <w:shd w:val="clear" w:color="auto" w:fill="DDEDF6"/>
          </w:tcPr>
          <w:p w14:paraId="6B1CD64F"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3E7AA7EC" w14:textId="77777777" w:rsidTr="00161430">
        <w:trPr>
          <w:trHeight w:val="432"/>
          <w:tblHeader/>
        </w:trPr>
        <w:tc>
          <w:tcPr>
            <w:tcW w:w="2112" w:type="dxa"/>
            <w:shd w:val="clear" w:color="auto" w:fill="DDEDF6"/>
          </w:tcPr>
          <w:p w14:paraId="2CEC5E16"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226" w:type="dxa"/>
            <w:shd w:val="clear" w:color="auto" w:fill="DDEDF6"/>
          </w:tcPr>
          <w:p w14:paraId="02E234FB"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289" w:type="dxa"/>
            <w:shd w:val="clear" w:color="auto" w:fill="DDEDF6"/>
          </w:tcPr>
          <w:p w14:paraId="3B17437F"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2733" w:type="dxa"/>
            <w:shd w:val="clear" w:color="auto" w:fill="DDEDF6"/>
          </w:tcPr>
          <w:p w14:paraId="06852F77"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bl>
    <w:p w14:paraId="0288CB5A" w14:textId="77777777" w:rsidR="00BA192A" w:rsidRPr="00BA192A" w:rsidRDefault="00BA192A" w:rsidP="00BA192A">
      <w:pPr>
        <w:spacing w:after="220"/>
        <w:ind w:left="1080"/>
        <w:rPr>
          <w:rFonts w:cs="Times New Roman"/>
          <w:szCs w:val="20"/>
        </w:rPr>
      </w:pPr>
      <w:r w:rsidRPr="00BA192A">
        <w:rPr>
          <w:rFonts w:cs="Times New Roman"/>
          <w:b/>
          <w:szCs w:val="20"/>
        </w:rPr>
        <w:t xml:space="preserve">What do we need to know? </w:t>
      </w:r>
      <w:r w:rsidRPr="00BA192A">
        <w:rPr>
          <w:rFonts w:cs="Times New Roman"/>
          <w:szCs w:val="20"/>
        </w:rPr>
        <w:t>Gather and organize documents and other materials that provide data about or describe the most pressing problems or issues in your state, district, or school. These materials could include results from completed needs assessments or gap analyses and from logic models, as well as graphics that depict problems or issues along with their effects and possible causes. You may also want to develop a list of interventions that are currently in place at the state, district, and school levels.</w:t>
      </w:r>
    </w:p>
    <w:tbl>
      <w:tblPr>
        <w:tblStyle w:val="TableGrid4"/>
        <w:tblW w:w="936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4525"/>
        <w:gridCol w:w="4835"/>
      </w:tblGrid>
      <w:tr w:rsidR="00BA192A" w:rsidRPr="00BA192A" w14:paraId="21FFA289" w14:textId="77777777" w:rsidTr="00161430">
        <w:trPr>
          <w:trHeight w:val="657"/>
        </w:trPr>
        <w:tc>
          <w:tcPr>
            <w:tcW w:w="4525" w:type="dxa"/>
            <w:shd w:val="clear" w:color="auto" w:fill="647281"/>
            <w:vAlign w:val="center"/>
          </w:tcPr>
          <w:p w14:paraId="54EDDB2A" w14:textId="77777777" w:rsidR="00BA192A" w:rsidRPr="00BA192A" w:rsidRDefault="00BA192A" w:rsidP="00BA192A">
            <w:pPr>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 xml:space="preserve">Document or Material </w:t>
            </w:r>
          </w:p>
          <w:p w14:paraId="43FDBF30" w14:textId="77777777" w:rsidR="00BA192A" w:rsidRPr="00BA192A" w:rsidRDefault="00BA192A" w:rsidP="00BA192A">
            <w:pPr>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(title, description, source)</w:t>
            </w:r>
          </w:p>
        </w:tc>
        <w:tc>
          <w:tcPr>
            <w:tcW w:w="4835" w:type="dxa"/>
            <w:shd w:val="clear" w:color="auto" w:fill="647281"/>
            <w:vAlign w:val="center"/>
          </w:tcPr>
          <w:p w14:paraId="789C789D" w14:textId="77777777" w:rsidR="00BA192A" w:rsidRPr="00BA192A" w:rsidRDefault="00BA192A" w:rsidP="00BA192A">
            <w:pPr>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 xml:space="preserve">Why It Is Important </w:t>
            </w:r>
          </w:p>
          <w:p w14:paraId="25CC199F" w14:textId="77777777" w:rsidR="00BA192A" w:rsidRPr="00BA192A" w:rsidRDefault="00BA192A" w:rsidP="00BA192A">
            <w:pPr>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(what everyone should know)</w:t>
            </w:r>
          </w:p>
        </w:tc>
      </w:tr>
      <w:tr w:rsidR="00BA192A" w:rsidRPr="00BA192A" w14:paraId="698C41D2" w14:textId="77777777" w:rsidTr="00161430">
        <w:trPr>
          <w:trHeight w:val="432"/>
        </w:trPr>
        <w:tc>
          <w:tcPr>
            <w:tcW w:w="4525" w:type="dxa"/>
            <w:shd w:val="clear" w:color="auto" w:fill="DDEDF6"/>
          </w:tcPr>
          <w:p w14:paraId="670B16F7"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4835" w:type="dxa"/>
            <w:shd w:val="clear" w:color="auto" w:fill="DDEDF6"/>
          </w:tcPr>
          <w:p w14:paraId="2F7D0096"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573AE72D" w14:textId="77777777" w:rsidTr="00161430">
        <w:trPr>
          <w:trHeight w:val="432"/>
        </w:trPr>
        <w:tc>
          <w:tcPr>
            <w:tcW w:w="4525" w:type="dxa"/>
            <w:shd w:val="clear" w:color="auto" w:fill="DDEDF6"/>
          </w:tcPr>
          <w:p w14:paraId="44C6127F"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4835" w:type="dxa"/>
            <w:shd w:val="clear" w:color="auto" w:fill="DDEDF6"/>
          </w:tcPr>
          <w:p w14:paraId="7DC0599D"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38765849" w14:textId="77777777" w:rsidTr="00161430">
        <w:trPr>
          <w:trHeight w:val="432"/>
        </w:trPr>
        <w:tc>
          <w:tcPr>
            <w:tcW w:w="4525" w:type="dxa"/>
            <w:shd w:val="clear" w:color="auto" w:fill="DDEDF6"/>
          </w:tcPr>
          <w:p w14:paraId="09C38F07"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4835" w:type="dxa"/>
            <w:shd w:val="clear" w:color="auto" w:fill="DDEDF6"/>
          </w:tcPr>
          <w:p w14:paraId="2E52C5AD"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0570F3AA" w14:textId="77777777" w:rsidTr="00161430">
        <w:trPr>
          <w:trHeight w:val="432"/>
        </w:trPr>
        <w:tc>
          <w:tcPr>
            <w:tcW w:w="4525" w:type="dxa"/>
            <w:shd w:val="clear" w:color="auto" w:fill="DDEDF6"/>
          </w:tcPr>
          <w:p w14:paraId="2F25CB93"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4835" w:type="dxa"/>
            <w:shd w:val="clear" w:color="auto" w:fill="DDEDF6"/>
          </w:tcPr>
          <w:p w14:paraId="57FFA52F"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7DB699AA" w14:textId="77777777" w:rsidTr="00161430">
        <w:trPr>
          <w:trHeight w:val="432"/>
        </w:trPr>
        <w:tc>
          <w:tcPr>
            <w:tcW w:w="4525" w:type="dxa"/>
            <w:shd w:val="clear" w:color="auto" w:fill="DDEDF6"/>
          </w:tcPr>
          <w:p w14:paraId="59407056"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4835" w:type="dxa"/>
            <w:shd w:val="clear" w:color="auto" w:fill="DDEDF6"/>
          </w:tcPr>
          <w:p w14:paraId="18227A32"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bl>
    <w:p w14:paraId="6132163A" w14:textId="77777777" w:rsidR="00BA192A" w:rsidRPr="00BA192A" w:rsidRDefault="00BA192A" w:rsidP="00BA192A">
      <w:pPr>
        <w:spacing w:after="220"/>
        <w:ind w:left="1080"/>
        <w:rPr>
          <w:rFonts w:cs="Times New Roman"/>
          <w:szCs w:val="20"/>
        </w:rPr>
      </w:pPr>
      <w:r w:rsidRPr="00BA192A">
        <w:rPr>
          <w:rFonts w:cs="Times New Roman"/>
          <w:b/>
          <w:szCs w:val="20"/>
        </w:rPr>
        <w:t>Attend to logistics.</w:t>
      </w:r>
      <w:r w:rsidRPr="00BA192A">
        <w:rPr>
          <w:rFonts w:cs="Times New Roman"/>
          <w:szCs w:val="20"/>
        </w:rPr>
        <w:t xml:space="preserve"> What will the meeting schedule be? Where will you meet? What materials do you need (e.g., chart paper, sticky notes)? Who will be involved in step 3 (reviewing the research)?</w:t>
      </w:r>
    </w:p>
    <w:p w14:paraId="598B987E" w14:textId="77777777" w:rsidR="00BA192A" w:rsidRPr="00BA192A" w:rsidRDefault="00BA192A" w:rsidP="00BA192A">
      <w:pPr>
        <w:keepNext/>
        <w:keepLines/>
        <w:pBdr>
          <w:top w:val="single" w:sz="4" w:space="3" w:color="829DBB"/>
        </w:pBdr>
        <w:adjustRightInd w:val="0"/>
        <w:spacing w:before="280"/>
        <w:rPr>
          <w:rFonts w:cs="Times New Roman"/>
          <w:color w:val="829DBB"/>
          <w:sz w:val="24"/>
        </w:rPr>
      </w:pPr>
      <w:r w:rsidRPr="00BA192A">
        <w:rPr>
          <w:rFonts w:cs="Times New Roman"/>
          <w:color w:val="829DBB"/>
          <w:sz w:val="24"/>
        </w:rPr>
        <w:t>Notes</w:t>
      </w:r>
    </w:p>
    <w:p w14:paraId="5B66096A" w14:textId="77777777" w:rsidR="00BA192A" w:rsidRPr="00BA192A" w:rsidRDefault="00BA192A" w:rsidP="00BA192A">
      <w:pPr>
        <w:keepNext/>
        <w:keepLines/>
        <w:pBdr>
          <w:top w:val="single" w:sz="4" w:space="3" w:color="829DBB"/>
        </w:pBdr>
        <w:adjustRightInd w:val="0"/>
        <w:spacing w:before="280"/>
        <w:rPr>
          <w:rFonts w:cs="Times New Roman"/>
          <w:color w:val="829DBB"/>
          <w:sz w:val="24"/>
        </w:rPr>
      </w:pPr>
      <w:r w:rsidRPr="00BA192A">
        <w:rPr>
          <w:rFonts w:cs="Times New Roman"/>
          <w:noProof/>
          <w:color w:val="829DBB"/>
          <w:sz w:val="24"/>
        </w:rPr>
        <mc:AlternateContent>
          <mc:Choice Requires="wps">
            <w:drawing>
              <wp:inline distT="0" distB="0" distL="0" distR="0" wp14:anchorId="3B9E99D8" wp14:editId="4E80C883">
                <wp:extent cx="5943600" cy="6715760"/>
                <wp:effectExtent l="0" t="0" r="12700" b="15240"/>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1576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4A99BAAD" w14:textId="77777777" w:rsidR="00BA192A" w:rsidRDefault="00BA192A" w:rsidP="00BA192A">
                            <w:pPr>
                              <w:pStyle w:val="TableUserFilledText"/>
                            </w:pPr>
                          </w:p>
                        </w:txbxContent>
                      </wps:txbx>
                      <wps:bodyPr rot="0" vert="horz" wrap="square" lIns="91440" tIns="45720" rIns="91440" bIns="45720" anchor="t" anchorCtr="0" upright="1">
                        <a:noAutofit/>
                      </wps:bodyPr>
                    </wps:wsp>
                  </a:graphicData>
                </a:graphic>
              </wp:inline>
            </w:drawing>
          </mc:Choice>
          <mc:Fallback>
            <w:pict>
              <v:shapetype w14:anchorId="3B9E99D8" id="_x0000_t202" coordsize="21600,21600" o:spt="202" path="m,l,21600r21600,l21600,xe">
                <v:stroke joinstyle="miter"/>
                <v:path gradientshapeok="t" o:connecttype="rect"/>
              </v:shapetype>
              <v:shape id="Text Box 37" o:spid="_x0000_s1026" type="#_x0000_t202" style="width:468pt;height:5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" filled="f" strokecolor="#829dbb">
                <v:textbox>
                  <w:txbxContent>
                    <w:p w14:paraId="4A99BAAD" w14:textId="77777777" w:rsidR="00BA192A" w:rsidRDefault="00BA192A" w:rsidP="00BA192A">
                      <w:pPr>
                        <w:pStyle w:val="TableUserFilledText"/>
                      </w:pPr>
                    </w:p>
                  </w:txbxContent>
                </v:textbox>
                <w10:anchorlock/>
              </v:shape>
            </w:pict>
          </mc:Fallback>
        </mc:AlternateContent>
      </w:r>
    </w:p>
    <w:p w14:paraId="74841A12" w14:textId="77777777" w:rsidR="00BA192A" w:rsidRPr="00BA192A" w:rsidRDefault="00BA192A" w:rsidP="00BA192A">
      <w:pPr>
        <w:keepNext/>
        <w:keepLines/>
        <w:pageBreakBefore/>
        <w:pBdr>
          <w:bottom w:val="dotted" w:sz="4" w:space="8" w:color="4F81BD" w:themeColor="accent1"/>
        </w:pBdr>
        <w:spacing w:before="240" w:after="160" w:line="228" w:lineRule="auto"/>
        <w:ind w:left="1080"/>
        <w:outlineLvl w:val="0"/>
        <w:rPr>
          <w:rFonts w:ascii="Trebuchet MS" w:eastAsia="Perpetua" w:hAnsi="Trebuchet MS" w:cs="Times New Roman"/>
          <w:b/>
          <w:color w:val="76923C" w:themeColor="accent3" w:themeShade="BF"/>
          <w:sz w:val="32"/>
          <w:szCs w:val="52"/>
        </w:rPr>
      </w:pPr>
      <w:r w:rsidRPr="00BA192A">
        <w:rPr>
          <w:rFonts w:ascii="Trebuchet MS" w:eastAsia="Perpetua" w:hAnsi="Trebuchet MS" w:cs="Times New Roman"/>
          <w:b/>
          <w:color w:val="76923C" w:themeColor="accent3" w:themeShade="BF"/>
          <w:sz w:val="32"/>
          <w:szCs w:val="52"/>
        </w:rPr>
        <w:t>STEP 2: Take Stock of Problems or Issues</w:t>
      </w:r>
    </w:p>
    <w:p w14:paraId="0AE91A54" w14:textId="77777777" w:rsidR="00BA192A" w:rsidRPr="00BA192A" w:rsidRDefault="00BA192A" w:rsidP="00BA192A">
      <w:pPr>
        <w:spacing w:after="220"/>
        <w:ind w:left="1080"/>
        <w:rPr>
          <w:rFonts w:cs="Times New Roman"/>
          <w:szCs w:val="20"/>
        </w:rPr>
      </w:pPr>
      <w:r w:rsidRPr="00BA192A">
        <w:rPr>
          <w:rFonts w:cs="Times New Roman"/>
          <w:szCs w:val="20"/>
        </w:rPr>
        <w:t xml:space="preserve">Convene the entire team, review the materials, and decide what the most pressing problems, issues, or questions in your </w:t>
      </w:r>
      <w:r w:rsidRPr="00BA192A">
        <w:rPr>
          <w:rFonts w:cs="Times New Roman" w:hint="eastAsia"/>
          <w:szCs w:val="20"/>
        </w:rPr>
        <w:t>education</w:t>
      </w:r>
      <w:r w:rsidRPr="00BA192A">
        <w:rPr>
          <w:rFonts w:cs="Times New Roman"/>
          <w:szCs w:val="20"/>
        </w:rPr>
        <w:t xml:space="preserve"> setting are, in relation to the program or funding stream under consideration; the outcomes that you would like to achieve; and </w:t>
      </w:r>
      <w:r w:rsidRPr="00BA192A">
        <w:rPr>
          <w:rFonts w:cs="Times New Roman" w:hint="eastAsia"/>
          <w:szCs w:val="20"/>
        </w:rPr>
        <w:t>possible</w:t>
      </w:r>
      <w:r w:rsidRPr="00BA192A">
        <w:rPr>
          <w:rFonts w:cs="Times New Roman"/>
          <w:szCs w:val="20"/>
        </w:rPr>
        <w:t xml:space="preserve"> interventions to help achieve those outcomes.</w:t>
      </w:r>
    </w:p>
    <w:p w14:paraId="2BA3D0AC" w14:textId="77777777" w:rsidR="00BA192A" w:rsidRPr="00BA192A" w:rsidRDefault="00BA192A" w:rsidP="00BA192A">
      <w:pPr>
        <w:keepNext/>
        <w:keepLines/>
        <w:pBdr>
          <w:top w:val="single" w:sz="4" w:space="3" w:color="829DBB"/>
        </w:pBdr>
        <w:adjustRightInd w:val="0"/>
        <w:spacing w:before="280"/>
        <w:rPr>
          <w:rFonts w:cs="Times New Roman"/>
          <w:color w:val="829DBB"/>
          <w:sz w:val="24"/>
        </w:rPr>
      </w:pPr>
      <w:r w:rsidRPr="00BA192A">
        <w:rPr>
          <w:rFonts w:cs="Times New Roman"/>
          <w:b/>
          <w:color w:val="829DBB"/>
          <w:sz w:val="24"/>
        </w:rPr>
        <w:t>Question 1</w:t>
      </w:r>
      <w:r w:rsidRPr="00BA192A">
        <w:rPr>
          <w:rFonts w:cs="Times New Roman"/>
          <w:color w:val="829DBB"/>
          <w:sz w:val="24"/>
        </w:rPr>
        <w:t xml:space="preserve">. Think about your educational setting (state, district, or school). Based on a needs assessment or other analysis, what are the two or three most pressing problems, issues, or questions that you would like addressed in relation to the program or funding stream under consideration? </w:t>
      </w:r>
    </w:p>
    <w:p w14:paraId="46892D40" w14:textId="77777777" w:rsidR="00BA192A" w:rsidRPr="00BA192A" w:rsidRDefault="00BA192A" w:rsidP="00BA192A">
      <w:pPr>
        <w:keepNext/>
        <w:keepLines/>
        <w:pBdr>
          <w:top w:val="single" w:sz="4" w:space="3" w:color="829DBB"/>
        </w:pBdr>
        <w:adjustRightInd w:val="0"/>
        <w:spacing w:before="280"/>
        <w:rPr>
          <w:rFonts w:cs="Times New Roman"/>
          <w:color w:val="829DBB"/>
          <w:sz w:val="24"/>
        </w:rPr>
      </w:pPr>
      <w:r w:rsidRPr="00BA192A">
        <w:rPr>
          <w:rFonts w:cs="Times New Roman"/>
          <w:noProof/>
          <w:color w:val="829DBB"/>
          <w:sz w:val="24"/>
        </w:rPr>
        <mc:AlternateContent>
          <mc:Choice Requires="wps">
            <w:drawing>
              <wp:inline distT="0" distB="0" distL="0" distR="0" wp14:anchorId="3D9929A6" wp14:editId="37DF99E6">
                <wp:extent cx="5943600" cy="1828800"/>
                <wp:effectExtent l="0" t="0" r="12700" b="12700"/>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069B5758" w14:textId="77777777" w:rsidR="00BA192A" w:rsidRDefault="00BA192A" w:rsidP="00BA192A">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3D9929A6" id="Text Box 38" o:spid="_x0000_s1027" type="#_x0000_t202"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" filled="f" strokecolor="#829dbb">
                <v:textbox>
                  <w:txbxContent>
                    <w:p w14:paraId="069B5758" w14:textId="77777777" w:rsidR="00BA192A" w:rsidRDefault="00BA192A" w:rsidP="00BA192A">
                      <w:pPr>
                        <w:pStyle w:val="TableUserFilledText"/>
                      </w:pPr>
                    </w:p>
                  </w:txbxContent>
                </v:textbox>
                <w10:anchorlock/>
              </v:shape>
            </w:pict>
          </mc:Fallback>
        </mc:AlternateContent>
      </w:r>
    </w:p>
    <w:p w14:paraId="1799D721" w14:textId="77777777" w:rsidR="00BA192A" w:rsidRPr="00BA192A" w:rsidRDefault="00BA192A" w:rsidP="00BA192A">
      <w:pPr>
        <w:keepNext/>
        <w:keepLines/>
        <w:pBdr>
          <w:top w:val="single" w:sz="4" w:space="3" w:color="829DBB"/>
        </w:pBdr>
        <w:adjustRightInd w:val="0"/>
        <w:spacing w:before="280"/>
        <w:rPr>
          <w:rFonts w:cs="Times New Roman"/>
          <w:b/>
          <w:color w:val="829DBB"/>
          <w:sz w:val="24"/>
        </w:rPr>
      </w:pPr>
      <w:r w:rsidRPr="00BA192A">
        <w:rPr>
          <w:rFonts w:cs="Times New Roman"/>
          <w:b/>
          <w:color w:val="829DBB"/>
          <w:sz w:val="24"/>
        </w:rPr>
        <w:t>Question 2.</w:t>
      </w:r>
      <w:r w:rsidRPr="00BA192A">
        <w:rPr>
          <w:rFonts w:cs="Times New Roman"/>
          <w:color w:val="829DBB"/>
          <w:sz w:val="24"/>
        </w:rPr>
        <w:t xml:space="preserve"> Based on the pressing problems, issues, or questions that you would like addressed (e.g., improving the high school graduation rate), what specific outcome(s) are you hoping to achieve, and for whom?</w:t>
      </w:r>
      <w:r w:rsidRPr="00BA192A">
        <w:rPr>
          <w:rFonts w:cs="Times New Roman"/>
          <w:b/>
          <w:color w:val="829DBB"/>
          <w:sz w:val="24"/>
        </w:rPr>
        <w:t xml:space="preserve"> </w:t>
      </w:r>
    </w:p>
    <w:p w14:paraId="03DECF87" w14:textId="77777777" w:rsidR="00BA192A" w:rsidRPr="00BA192A" w:rsidRDefault="00BA192A" w:rsidP="00BA192A">
      <w:pPr>
        <w:keepNext/>
        <w:keepLines/>
        <w:pBdr>
          <w:top w:val="single" w:sz="4" w:space="3" w:color="829DBB"/>
        </w:pBdr>
        <w:adjustRightInd w:val="0"/>
        <w:spacing w:before="280"/>
        <w:rPr>
          <w:rFonts w:cs="Times New Roman"/>
          <w:b/>
          <w:color w:val="829DBB"/>
          <w:sz w:val="24"/>
        </w:rPr>
      </w:pPr>
      <w:r w:rsidRPr="00BA192A">
        <w:rPr>
          <w:rFonts w:cs="Times New Roman"/>
          <w:noProof/>
          <w:color w:val="829DBB"/>
          <w:sz w:val="24"/>
        </w:rPr>
        <mc:AlternateContent>
          <mc:Choice Requires="wps">
            <w:drawing>
              <wp:inline distT="0" distB="0" distL="0" distR="0" wp14:anchorId="181FE92B" wp14:editId="1B40DD95">
                <wp:extent cx="5943600" cy="1828800"/>
                <wp:effectExtent l="0" t="0" r="12700" b="12700"/>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10726BF1" w14:textId="77777777" w:rsidR="00BA192A" w:rsidRDefault="00BA192A" w:rsidP="00BA192A">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181FE92B" id="Text Box 40" o:spid="_x0000_s1028" type="#_x0000_t202"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" filled="f" strokecolor="#829dbb">
                <v:textbox>
                  <w:txbxContent>
                    <w:p w14:paraId="10726BF1" w14:textId="77777777" w:rsidR="00BA192A" w:rsidRDefault="00BA192A" w:rsidP="00BA192A">
                      <w:pPr>
                        <w:pStyle w:val="TableUserFilledText"/>
                      </w:pPr>
                    </w:p>
                  </w:txbxContent>
                </v:textbox>
                <w10:anchorlock/>
              </v:shape>
            </w:pict>
          </mc:Fallback>
        </mc:AlternateContent>
      </w:r>
    </w:p>
    <w:p w14:paraId="15CC2CE9" w14:textId="77777777" w:rsidR="00BA192A" w:rsidRPr="00BA192A" w:rsidRDefault="00BA192A" w:rsidP="00BA192A">
      <w:pPr>
        <w:spacing w:before="0" w:after="0" w:line="240" w:lineRule="auto"/>
        <w:rPr>
          <w:rFonts w:cs="Times New Roman"/>
          <w:b/>
          <w:color w:val="829DBB"/>
          <w:sz w:val="24"/>
        </w:rPr>
      </w:pPr>
      <w:r w:rsidRPr="00BA192A">
        <w:rPr>
          <w:b/>
        </w:rPr>
        <w:br w:type="page"/>
      </w:r>
    </w:p>
    <w:p w14:paraId="54E3A954" w14:textId="77777777" w:rsidR="00BA192A" w:rsidRPr="00BA192A" w:rsidRDefault="00BA192A" w:rsidP="00BA192A">
      <w:pPr>
        <w:keepNext/>
        <w:keepLines/>
        <w:pBdr>
          <w:top w:val="single" w:sz="4" w:space="3" w:color="829DBB"/>
        </w:pBdr>
        <w:adjustRightInd w:val="0"/>
        <w:spacing w:before="280"/>
        <w:rPr>
          <w:rFonts w:cs="Times New Roman"/>
          <w:color w:val="829DBB"/>
          <w:sz w:val="24"/>
        </w:rPr>
      </w:pPr>
      <w:r w:rsidRPr="00BA192A">
        <w:rPr>
          <w:rFonts w:cs="Times New Roman"/>
          <w:b/>
          <w:color w:val="829DBB"/>
          <w:sz w:val="24"/>
        </w:rPr>
        <w:t xml:space="preserve">Question 3. </w:t>
      </w:r>
      <w:r w:rsidRPr="00BA192A">
        <w:rPr>
          <w:rFonts w:cs="Times New Roman"/>
          <w:color w:val="829DBB"/>
          <w:sz w:val="24"/>
        </w:rPr>
        <w:t>What are some of the interventions currently in place in your state or district, and/or that you might consider for implementation, that focus on improving the specific outcome(s) that you are hoping to change for your population?</w:t>
      </w:r>
    </w:p>
    <w:p w14:paraId="3CE3EEAE" w14:textId="77777777" w:rsidR="00BA192A" w:rsidRPr="00BA192A" w:rsidRDefault="00BA192A" w:rsidP="00BA192A">
      <w:pPr>
        <w:keepLines/>
        <w:pBdr>
          <w:top w:val="single" w:sz="4" w:space="3" w:color="829DBB"/>
        </w:pBdr>
        <w:adjustRightInd w:val="0"/>
        <w:spacing w:before="280"/>
        <w:rPr>
          <w:rFonts w:cs="Times New Roman"/>
          <w:b/>
          <w:color w:val="829DBB"/>
          <w:sz w:val="24"/>
        </w:rPr>
      </w:pPr>
      <w:r w:rsidRPr="00BA192A">
        <w:rPr>
          <w:rFonts w:cs="Times New Roman"/>
          <w:noProof/>
          <w:color w:val="829DBB"/>
          <w:sz w:val="24"/>
        </w:rPr>
        <mc:AlternateContent>
          <mc:Choice Requires="wps">
            <w:drawing>
              <wp:inline distT="0" distB="0" distL="0" distR="0" wp14:anchorId="22815122" wp14:editId="56123B13">
                <wp:extent cx="5943600" cy="1828800"/>
                <wp:effectExtent l="0" t="0" r="12700" b="12700"/>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10A3AD08" w14:textId="77777777" w:rsidR="00BA192A" w:rsidRDefault="00BA192A" w:rsidP="00BA192A">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22815122" id="Text Box 41" o:spid="_x0000_s1029" type="#_x0000_t202"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" filled="f" strokecolor="#829dbb">
                <v:textbox>
                  <w:txbxContent>
                    <w:p w14:paraId="10A3AD08" w14:textId="77777777" w:rsidR="00BA192A" w:rsidRDefault="00BA192A" w:rsidP="00BA192A">
                      <w:pPr>
                        <w:pStyle w:val="TableUserFilledText"/>
                      </w:pPr>
                    </w:p>
                  </w:txbxContent>
                </v:textbox>
                <w10:anchorlock/>
              </v:shape>
            </w:pict>
          </mc:Fallback>
        </mc:AlternateContent>
      </w:r>
    </w:p>
    <w:p w14:paraId="0F486A06" w14:textId="77777777" w:rsidR="00BA192A" w:rsidRPr="00BA192A" w:rsidRDefault="00BA192A" w:rsidP="00BA192A">
      <w:pPr>
        <w:keepNext/>
        <w:keepLines/>
        <w:pBdr>
          <w:top w:val="single" w:sz="4" w:space="3" w:color="829DBB"/>
        </w:pBdr>
        <w:adjustRightInd w:val="0"/>
        <w:spacing w:before="280"/>
        <w:rPr>
          <w:rFonts w:cs="Times New Roman"/>
          <w:color w:val="829DBB"/>
          <w:sz w:val="24"/>
        </w:rPr>
      </w:pPr>
      <w:r w:rsidRPr="00BA192A">
        <w:rPr>
          <w:rFonts w:cs="Times New Roman"/>
          <w:color w:val="829DBB"/>
          <w:sz w:val="24"/>
        </w:rPr>
        <w:t xml:space="preserve">Select </w:t>
      </w:r>
      <w:r w:rsidRPr="00BA192A">
        <w:rPr>
          <w:rFonts w:cs="Times New Roman"/>
          <w:b/>
          <w:color w:val="829DBB"/>
          <w:sz w:val="24"/>
          <w:u w:val="single"/>
        </w:rPr>
        <w:t>one</w:t>
      </w:r>
      <w:r w:rsidRPr="00BA192A">
        <w:rPr>
          <w:rFonts w:cs="Times New Roman"/>
          <w:color w:val="829DBB"/>
          <w:sz w:val="24"/>
        </w:rPr>
        <w:t xml:space="preserve"> of the interventions that attempts to address the problem or issue and to achieve the targeted outcomes, and write the intervention in the space below. Carry over the intervention to Step 3 (Repeat this step for each intervention under consideration.)</w:t>
      </w:r>
    </w:p>
    <w:p w14:paraId="68180F5D" w14:textId="77777777" w:rsidR="00BA192A" w:rsidRPr="00BA192A" w:rsidRDefault="00BA192A" w:rsidP="00BA192A">
      <w:pPr>
        <w:rPr>
          <w:rFonts w:ascii="Times New Roman" w:hAnsi="Times New Roman" w:cs="Times New Roman"/>
          <w:sz w:val="24"/>
        </w:rPr>
      </w:pPr>
      <w:r w:rsidRPr="00BA192A">
        <w:rPr>
          <w:noProof/>
        </w:rPr>
        <mc:AlternateContent>
          <mc:Choice Requires="wps">
            <w:drawing>
              <wp:inline distT="0" distB="0" distL="0" distR="0" wp14:anchorId="14712AD0" wp14:editId="5484180C">
                <wp:extent cx="5943600" cy="3840480"/>
                <wp:effectExtent l="0" t="0" r="12700" b="7620"/>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4048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7231D363" w14:textId="77777777" w:rsidR="00BA192A" w:rsidRDefault="00BA192A" w:rsidP="00BA192A">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14712AD0" id="Text Box 42" o:spid="_x0000_s1030" type="#_x0000_t202" style="width:468pt;height:3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" filled="f" strokecolor="#829dbb">
                <v:textbox>
                  <w:txbxContent>
                    <w:p w14:paraId="7231D363" w14:textId="77777777" w:rsidR="00BA192A" w:rsidRDefault="00BA192A" w:rsidP="00BA192A">
                      <w:pPr>
                        <w:pStyle w:val="TableUserFilledText"/>
                      </w:pPr>
                    </w:p>
                  </w:txbxContent>
                </v:textbox>
                <w10:anchorlock/>
              </v:shape>
            </w:pict>
          </mc:Fallback>
        </mc:AlternateContent>
      </w:r>
    </w:p>
    <w:p w14:paraId="7E1262E9" w14:textId="77777777" w:rsidR="00BA192A" w:rsidRPr="00BA192A" w:rsidRDefault="00BA192A" w:rsidP="00BA192A">
      <w:pPr>
        <w:keepNext/>
        <w:keepLines/>
        <w:pageBreakBefore/>
        <w:pBdr>
          <w:bottom w:val="dotted" w:sz="4" w:space="8" w:color="4F81BD" w:themeColor="accent1"/>
        </w:pBdr>
        <w:spacing w:before="240" w:after="160" w:line="228" w:lineRule="auto"/>
        <w:ind w:left="1080"/>
        <w:outlineLvl w:val="0"/>
        <w:rPr>
          <w:rFonts w:ascii="Trebuchet MS" w:eastAsia="Perpetua" w:hAnsi="Trebuchet MS" w:cs="Times New Roman"/>
          <w:b/>
          <w:color w:val="76923C" w:themeColor="accent3" w:themeShade="BF"/>
          <w:sz w:val="32"/>
          <w:szCs w:val="52"/>
        </w:rPr>
      </w:pPr>
      <w:r w:rsidRPr="00BA192A">
        <w:rPr>
          <w:rFonts w:ascii="Trebuchet MS" w:eastAsia="Perpetua" w:hAnsi="Trebuchet MS" w:cs="Times New Roman"/>
          <w:b/>
          <w:color w:val="76923C" w:themeColor="accent3" w:themeShade="BF"/>
          <w:sz w:val="32"/>
          <w:szCs w:val="52"/>
        </w:rPr>
        <w:t>STEP 3: Review the Research</w:t>
      </w:r>
    </w:p>
    <w:p w14:paraId="226975B7" w14:textId="77777777" w:rsidR="00BA192A" w:rsidRPr="00BA192A" w:rsidRDefault="00BA192A" w:rsidP="00BA192A">
      <w:pPr>
        <w:spacing w:after="220"/>
        <w:ind w:left="1080"/>
        <w:rPr>
          <w:rFonts w:cs="Times New Roman"/>
          <w:szCs w:val="20"/>
        </w:rPr>
      </w:pPr>
      <w:r w:rsidRPr="00BA192A">
        <w:rPr>
          <w:rFonts w:cs="Times New Roman"/>
          <w:szCs w:val="20"/>
        </w:rPr>
        <w:t xml:space="preserve">Before beginning this step, the team should consult the What Works Clearinghouse (WWC), which contains extensive information on a number of education-focused interventions. If there are no available evidence reviews on the intervention, primary research on the intervention can be obtained from academic databases such as the Education Resources Information Center (ERIC). Consult section 5 </w:t>
      </w:r>
      <w:r w:rsidRPr="00BA192A">
        <w:rPr>
          <w:rFonts w:eastAsiaTheme="minorHAnsi" w:cs="Times New Roman"/>
          <w:szCs w:val="20"/>
        </w:rPr>
        <w:t>fo</w:t>
      </w:r>
      <w:r w:rsidRPr="00BA192A">
        <w:rPr>
          <w:rFonts w:cs="Times New Roman"/>
          <w:szCs w:val="20"/>
        </w:rPr>
        <w:t xml:space="preserve">r other sources of evidence reviews of social programs, including those that are focused on education. </w:t>
      </w:r>
    </w:p>
    <w:p w14:paraId="42D5A4B4" w14:textId="77777777" w:rsidR="00BA192A" w:rsidRPr="00BA192A" w:rsidRDefault="00BA192A" w:rsidP="00BA192A">
      <w:pPr>
        <w:spacing w:after="220"/>
        <w:ind w:left="1080"/>
        <w:rPr>
          <w:rFonts w:cs="Times New Roman"/>
          <w:szCs w:val="20"/>
        </w:rPr>
      </w:pPr>
      <w:r w:rsidRPr="00BA192A">
        <w:rPr>
          <w:rFonts w:cs="Times New Roman"/>
          <w:szCs w:val="20"/>
        </w:rPr>
        <w:t xml:space="preserve">The researcher(s) on the team should obtain and review all of the available research on the intervention under study, and determine whether each study provides strong, moderate, or promising evidence for the intervention (or demonstrates a rationale for adoption), based on ESSA standards and guidance from ED, as well as on the nonregulatory guidance that applies to evidence standards in education. The ESSA standards and guidance from ED will also provide definitions of randomized controlled trials, quasi-experimental design, and correlational study. These resources should also be consulted for definitions of “well-implemented” and “well-designed” research. If more than one researcher is completing these questions, they should consult each other regarding their responses and resolve any discrepancies. </w:t>
      </w:r>
    </w:p>
    <w:p w14:paraId="191C6236" w14:textId="77777777" w:rsidR="00BA192A" w:rsidRPr="00BA192A" w:rsidRDefault="00BA192A" w:rsidP="00BA192A">
      <w:pPr>
        <w:keepNext/>
        <w:keepLines/>
        <w:pBdr>
          <w:top w:val="single" w:sz="4" w:space="3" w:color="829DBB"/>
        </w:pBdr>
        <w:adjustRightInd w:val="0"/>
        <w:spacing w:before="280"/>
        <w:rPr>
          <w:rFonts w:cs="Times New Roman"/>
          <w:color w:val="829DBB"/>
          <w:sz w:val="24"/>
        </w:rPr>
      </w:pPr>
      <w:r w:rsidRPr="00BA192A">
        <w:rPr>
          <w:rFonts w:cs="Times New Roman"/>
          <w:color w:val="829DBB"/>
          <w:sz w:val="24"/>
        </w:rPr>
        <w:t xml:space="preserve">Transfer the intervention you selected at the end of the previous step here. </w:t>
      </w:r>
    </w:p>
    <w:p w14:paraId="70F07CC5" w14:textId="77777777" w:rsidR="00BA192A" w:rsidRPr="00BA192A" w:rsidRDefault="00BA192A" w:rsidP="00BA192A">
      <w:pPr>
        <w:spacing w:after="220"/>
        <w:rPr>
          <w:rFonts w:cs="Times New Roman"/>
          <w:szCs w:val="20"/>
        </w:rPr>
      </w:pPr>
      <w:r w:rsidRPr="00BA192A">
        <w:rPr>
          <w:rFonts w:cs="Times New Roman"/>
          <w:noProof/>
          <w:szCs w:val="20"/>
        </w:rPr>
        <mc:AlternateContent>
          <mc:Choice Requires="wps">
            <w:drawing>
              <wp:inline distT="0" distB="0" distL="0" distR="0" wp14:anchorId="6A9B5DD2" wp14:editId="656B3CD8">
                <wp:extent cx="5820410" cy="501015"/>
                <wp:effectExtent l="0" t="0" r="8890" b="6985"/>
                <wp:docPr id="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501015"/>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7C8761BD" w14:textId="77777777" w:rsidR="00BA192A" w:rsidRDefault="00BA192A" w:rsidP="00BA192A">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6A9B5DD2" id="Text Box 47" o:spid="_x0000_s1031" type="#_x0000_t202" style="width:458.3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" filled="f" strokecolor="#829dbb">
                <v:textbox>
                  <w:txbxContent>
                    <w:p w14:paraId="7C8761BD" w14:textId="77777777" w:rsidR="00BA192A" w:rsidRDefault="00BA192A" w:rsidP="00BA192A">
                      <w:pPr>
                        <w:pStyle w:val="TableUserFilledText"/>
                      </w:pPr>
                    </w:p>
                  </w:txbxContent>
                </v:textbox>
                <w10:anchorlock/>
              </v:shape>
            </w:pict>
          </mc:Fallback>
        </mc:AlternateContent>
      </w:r>
    </w:p>
    <w:tbl>
      <w:tblPr>
        <w:tblStyle w:val="TableGrid4"/>
        <w:tblW w:w="936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58" w:type="dxa"/>
          <w:left w:w="115" w:type="dxa"/>
          <w:bottom w:w="58" w:type="dxa"/>
          <w:right w:w="115" w:type="dxa"/>
        </w:tblCellMar>
        <w:tblLook w:val="04A0" w:firstRow="1" w:lastRow="0" w:firstColumn="1" w:lastColumn="0" w:noHBand="0" w:noVBand="1"/>
      </w:tblPr>
      <w:tblGrid>
        <w:gridCol w:w="565"/>
        <w:gridCol w:w="4085"/>
        <w:gridCol w:w="1570"/>
        <w:gridCol w:w="1570"/>
        <w:gridCol w:w="1570"/>
      </w:tblGrid>
      <w:tr w:rsidR="00BA192A" w:rsidRPr="00BA192A" w14:paraId="277F135A" w14:textId="77777777" w:rsidTr="00161430">
        <w:trPr>
          <w:cantSplit/>
          <w:trHeight w:val="1063"/>
          <w:tblHeader/>
        </w:trPr>
        <w:tc>
          <w:tcPr>
            <w:tcW w:w="565" w:type="dxa"/>
            <w:shd w:val="clear" w:color="auto" w:fill="647281"/>
            <w:textDirection w:val="btLr"/>
          </w:tcPr>
          <w:p w14:paraId="54EF7286" w14:textId="77777777" w:rsidR="00BA192A" w:rsidRPr="00BA192A" w:rsidRDefault="00BA192A" w:rsidP="00BA192A">
            <w:pPr>
              <w:keepNext/>
              <w:keepLines/>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Question</w:t>
            </w:r>
          </w:p>
        </w:tc>
        <w:tc>
          <w:tcPr>
            <w:tcW w:w="4085" w:type="dxa"/>
            <w:shd w:val="clear" w:color="auto" w:fill="647281"/>
          </w:tcPr>
          <w:p w14:paraId="01095A52" w14:textId="77777777" w:rsidR="00BA192A" w:rsidRPr="00BA192A" w:rsidRDefault="00BA192A" w:rsidP="00BA192A">
            <w:pPr>
              <w:keepNext/>
              <w:keepLines/>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In each column, address the question for each study, using the response options listed; make notes in the columns if needed.</w:t>
            </w:r>
          </w:p>
        </w:tc>
        <w:tc>
          <w:tcPr>
            <w:tcW w:w="1570" w:type="dxa"/>
            <w:shd w:val="clear" w:color="auto" w:fill="647281"/>
          </w:tcPr>
          <w:p w14:paraId="5EDAB4E2" w14:textId="77777777" w:rsidR="00BA192A" w:rsidRPr="00BA192A" w:rsidRDefault="00BA192A" w:rsidP="00BA192A">
            <w:pPr>
              <w:keepNext/>
              <w:keepLines/>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Study 1</w:t>
            </w:r>
          </w:p>
        </w:tc>
        <w:tc>
          <w:tcPr>
            <w:tcW w:w="1570" w:type="dxa"/>
            <w:shd w:val="clear" w:color="auto" w:fill="647281"/>
          </w:tcPr>
          <w:p w14:paraId="075A2BAE" w14:textId="77777777" w:rsidR="00BA192A" w:rsidRPr="00BA192A" w:rsidRDefault="00BA192A" w:rsidP="00BA192A">
            <w:pPr>
              <w:keepNext/>
              <w:keepLines/>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Study 2</w:t>
            </w:r>
          </w:p>
        </w:tc>
        <w:tc>
          <w:tcPr>
            <w:tcW w:w="1570" w:type="dxa"/>
            <w:shd w:val="clear" w:color="auto" w:fill="647281"/>
          </w:tcPr>
          <w:p w14:paraId="294A6E88" w14:textId="77777777" w:rsidR="00BA192A" w:rsidRPr="00BA192A" w:rsidRDefault="00BA192A" w:rsidP="00BA192A">
            <w:pPr>
              <w:keepNext/>
              <w:keepLines/>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Study 3</w:t>
            </w:r>
          </w:p>
        </w:tc>
      </w:tr>
      <w:tr w:rsidR="00BA192A" w:rsidRPr="00BA192A" w14:paraId="53A589C5" w14:textId="77777777" w:rsidTr="00161430">
        <w:trPr>
          <w:cantSplit/>
        </w:trPr>
        <w:tc>
          <w:tcPr>
            <w:tcW w:w="565" w:type="dxa"/>
            <w:shd w:val="clear" w:color="auto" w:fill="DDEDF6"/>
          </w:tcPr>
          <w:p w14:paraId="51162329"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4</w:t>
            </w:r>
          </w:p>
        </w:tc>
        <w:tc>
          <w:tcPr>
            <w:tcW w:w="4085" w:type="dxa"/>
            <w:shd w:val="clear" w:color="auto" w:fill="DDEDF6"/>
          </w:tcPr>
          <w:p w14:paraId="594FAFF6" w14:textId="77777777" w:rsidR="00BA192A" w:rsidRPr="00BA192A" w:rsidRDefault="00BA192A" w:rsidP="00BA192A">
            <w:pPr>
              <w:spacing w:line="252" w:lineRule="auto"/>
              <w:rPr>
                <w:rFonts w:ascii="Trebuchet MS" w:hAnsi="Trebuchet MS" w:cs="Times New Roman"/>
                <w:b/>
                <w:bCs/>
                <w:color w:val="647281"/>
                <w:szCs w:val="20"/>
              </w:rPr>
            </w:pPr>
            <w:r w:rsidRPr="00BA192A">
              <w:rPr>
                <w:rFonts w:ascii="Trebuchet MS" w:hAnsi="Trebuchet MS" w:cs="Times New Roman"/>
                <w:b/>
                <w:color w:val="647281"/>
                <w:szCs w:val="20"/>
              </w:rPr>
              <w:t xml:space="preserve">List the source of the evidence review (e.g., WWC), or author(s) and year of the study </w:t>
            </w:r>
          </w:p>
        </w:tc>
        <w:tc>
          <w:tcPr>
            <w:tcW w:w="1570" w:type="dxa"/>
            <w:shd w:val="clear" w:color="auto" w:fill="DDEDF6"/>
          </w:tcPr>
          <w:p w14:paraId="611E68ED"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66AC2FE6"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76B688A8"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4ED0BA08" w14:textId="77777777" w:rsidTr="00161430">
        <w:trPr>
          <w:cantSplit/>
          <w:trHeight w:val="2638"/>
        </w:trPr>
        <w:tc>
          <w:tcPr>
            <w:tcW w:w="565" w:type="dxa"/>
            <w:shd w:val="clear" w:color="auto" w:fill="DDEDF6"/>
          </w:tcPr>
          <w:p w14:paraId="10A32469"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5a</w:t>
            </w:r>
          </w:p>
        </w:tc>
        <w:tc>
          <w:tcPr>
            <w:tcW w:w="4085" w:type="dxa"/>
            <w:shd w:val="clear" w:color="auto" w:fill="DDEDF6"/>
          </w:tcPr>
          <w:p w14:paraId="5DB87B74"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Was this study a well-designed and well-implemented randomized controlled trial (RCT), as defined by ESSA?</w:t>
            </w:r>
          </w:p>
          <w:p w14:paraId="0964EA89"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Response options: Yes, No, or Not enough information</w:t>
            </w:r>
          </w:p>
          <w:p w14:paraId="7F8631A1"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 xml:space="preserve">If “Yes,” go to 5b. </w:t>
            </w:r>
          </w:p>
          <w:p w14:paraId="5A2ADF9A"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If “No” or “Not enough information,” go to 6a.</w:t>
            </w:r>
          </w:p>
        </w:tc>
        <w:tc>
          <w:tcPr>
            <w:tcW w:w="1570" w:type="dxa"/>
            <w:shd w:val="clear" w:color="auto" w:fill="DDEDF6"/>
          </w:tcPr>
          <w:p w14:paraId="39D1095D"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2360F646"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59D4ABD4"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4806E24B" w14:textId="77777777" w:rsidTr="00161430">
        <w:trPr>
          <w:cantSplit/>
        </w:trPr>
        <w:tc>
          <w:tcPr>
            <w:tcW w:w="565" w:type="dxa"/>
            <w:shd w:val="clear" w:color="auto" w:fill="DDEDF6"/>
          </w:tcPr>
          <w:p w14:paraId="387DB2D4"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5b</w:t>
            </w:r>
          </w:p>
        </w:tc>
        <w:tc>
          <w:tcPr>
            <w:tcW w:w="4085" w:type="dxa"/>
            <w:shd w:val="clear" w:color="auto" w:fill="DDEDF6"/>
          </w:tcPr>
          <w:p w14:paraId="49423466"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 xml:space="preserve">For this RCT, is there a statistically significant </w:t>
            </w:r>
            <w:r w:rsidRPr="00BA192A">
              <w:rPr>
                <w:rFonts w:ascii="Trebuchet MS" w:hAnsi="Trebuchet MS" w:cs="Times New Roman"/>
                <w:b/>
                <w:i/>
                <w:color w:val="647281"/>
                <w:szCs w:val="20"/>
              </w:rPr>
              <w:t>favorable</w:t>
            </w:r>
            <w:r w:rsidRPr="00BA192A">
              <w:rPr>
                <w:rFonts w:ascii="Trebuchet MS" w:hAnsi="Trebuchet MS" w:cs="Times New Roman"/>
                <w:b/>
                <w:color w:val="647281"/>
                <w:szCs w:val="20"/>
              </w:rPr>
              <w:t xml:space="preserve"> effect of the intervention on the relevant outcome(s)?</w:t>
            </w:r>
          </w:p>
          <w:p w14:paraId="0BE10E8A" w14:textId="77777777" w:rsidR="00BA192A" w:rsidRPr="00BA192A" w:rsidRDefault="00BA192A" w:rsidP="00BA192A">
            <w:pPr>
              <w:spacing w:line="252" w:lineRule="auto"/>
              <w:rPr>
                <w:rFonts w:ascii="Trebuchet MS" w:hAnsi="Trebuchet MS" w:cs="Times New Roman"/>
                <w:b/>
                <w:bCs/>
                <w:color w:val="647281"/>
                <w:szCs w:val="20"/>
              </w:rPr>
            </w:pPr>
            <w:r w:rsidRPr="00BA192A">
              <w:rPr>
                <w:rFonts w:ascii="Trebuchet MS" w:hAnsi="Trebuchet MS" w:cs="Times New Roman"/>
                <w:color w:val="647281"/>
                <w:szCs w:val="20"/>
              </w:rPr>
              <w:t xml:space="preserve">Response options: </w:t>
            </w:r>
            <w:r w:rsidRPr="00BA192A">
              <w:rPr>
                <w:rFonts w:ascii="Trebuchet MS" w:hAnsi="Trebuchet MS" w:cs="Times New Roman"/>
                <w:bCs/>
                <w:color w:val="647281"/>
                <w:szCs w:val="20"/>
              </w:rPr>
              <w:t>Yes or No</w:t>
            </w:r>
          </w:p>
        </w:tc>
        <w:tc>
          <w:tcPr>
            <w:tcW w:w="1570" w:type="dxa"/>
            <w:shd w:val="clear" w:color="auto" w:fill="DDEDF6"/>
          </w:tcPr>
          <w:p w14:paraId="53F783AC" w14:textId="77777777" w:rsidR="00BA192A" w:rsidRPr="00BA192A" w:rsidRDefault="00BA192A" w:rsidP="00BA192A">
            <w:pPr>
              <w:spacing w:line="252" w:lineRule="auto"/>
              <w:rPr>
                <w:rFonts w:ascii="Perpetua" w:hAnsi="Perpetua" w:cs="Times New Roman"/>
                <w:b/>
                <w:bCs/>
                <w:i/>
                <w:iCs/>
                <w:color w:val="404040" w:themeColor="text1" w:themeTint="BF"/>
                <w:sz w:val="24"/>
                <w:szCs w:val="20"/>
              </w:rPr>
            </w:pPr>
          </w:p>
        </w:tc>
        <w:tc>
          <w:tcPr>
            <w:tcW w:w="1570" w:type="dxa"/>
            <w:shd w:val="clear" w:color="auto" w:fill="DDEDF6"/>
          </w:tcPr>
          <w:p w14:paraId="59833885"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1A1C3AC2"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639767CF" w14:textId="77777777" w:rsidTr="00161430">
        <w:trPr>
          <w:cantSplit/>
        </w:trPr>
        <w:tc>
          <w:tcPr>
            <w:tcW w:w="565" w:type="dxa"/>
            <w:shd w:val="clear" w:color="auto" w:fill="DDEDF6"/>
          </w:tcPr>
          <w:p w14:paraId="4B242B77"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5c</w:t>
            </w:r>
          </w:p>
        </w:tc>
        <w:tc>
          <w:tcPr>
            <w:tcW w:w="4085" w:type="dxa"/>
            <w:shd w:val="clear" w:color="auto" w:fill="DDEDF6"/>
          </w:tcPr>
          <w:p w14:paraId="45A4545D"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For this RCT, is t</w:t>
            </w:r>
            <w:r w:rsidRPr="00BA192A">
              <w:rPr>
                <w:rFonts w:ascii="Trebuchet MS" w:hAnsi="Trebuchet MS" w:cs="Times New Roman"/>
                <w:b/>
                <w:color w:val="647281"/>
                <w:szCs w:val="20"/>
                <w:bdr w:val="none" w:sz="0" w:space="0" w:color="auto" w:frame="1"/>
              </w:rPr>
              <w:t xml:space="preserve">here a statistically significant and overriding </w:t>
            </w:r>
            <w:r w:rsidRPr="00BA192A">
              <w:rPr>
                <w:rFonts w:ascii="Trebuchet MS" w:hAnsi="Trebuchet MS" w:cs="Times New Roman"/>
                <w:b/>
                <w:i/>
                <w:color w:val="647281"/>
                <w:szCs w:val="20"/>
                <w:bdr w:val="none" w:sz="0" w:space="0" w:color="auto" w:frame="1"/>
              </w:rPr>
              <w:t>unfavorable</w:t>
            </w:r>
            <w:r w:rsidRPr="00BA192A">
              <w:rPr>
                <w:rFonts w:ascii="Trebuchet MS" w:hAnsi="Trebuchet MS" w:cs="Times New Roman"/>
                <w:b/>
                <w:color w:val="647281"/>
                <w:szCs w:val="20"/>
                <w:bdr w:val="none" w:sz="0" w:space="0" w:color="auto" w:frame="1"/>
              </w:rPr>
              <w:t xml:space="preserve"> effect on the relevant outcome(s)</w:t>
            </w:r>
            <w:r w:rsidRPr="00BA192A">
              <w:rPr>
                <w:rFonts w:ascii="Trebuchet MS" w:hAnsi="Trebuchet MS" w:cs="Times New Roman"/>
                <w:b/>
                <w:color w:val="647281"/>
                <w:szCs w:val="20"/>
              </w:rPr>
              <w:t>?</w:t>
            </w:r>
          </w:p>
          <w:p w14:paraId="4C454F59"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 xml:space="preserve">Response options: </w:t>
            </w:r>
            <w:r w:rsidRPr="00BA192A">
              <w:rPr>
                <w:rFonts w:ascii="Trebuchet MS" w:hAnsi="Trebuchet MS" w:cs="Times New Roman"/>
                <w:bCs/>
                <w:color w:val="647281"/>
                <w:szCs w:val="20"/>
              </w:rPr>
              <w:t>Yes or No</w:t>
            </w:r>
          </w:p>
        </w:tc>
        <w:tc>
          <w:tcPr>
            <w:tcW w:w="1570" w:type="dxa"/>
            <w:shd w:val="clear" w:color="auto" w:fill="DDEDF6"/>
          </w:tcPr>
          <w:p w14:paraId="1A01E1D3"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554122FC"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3EE7F464"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52EF8D4A" w14:textId="77777777" w:rsidTr="00161430">
        <w:trPr>
          <w:cantSplit/>
        </w:trPr>
        <w:tc>
          <w:tcPr>
            <w:tcW w:w="565" w:type="dxa"/>
            <w:shd w:val="clear" w:color="auto" w:fill="DDEDF6"/>
          </w:tcPr>
          <w:p w14:paraId="427654FA"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5d</w:t>
            </w:r>
          </w:p>
        </w:tc>
        <w:tc>
          <w:tcPr>
            <w:tcW w:w="4085" w:type="dxa"/>
            <w:shd w:val="clear" w:color="auto" w:fill="DDEDF6"/>
          </w:tcPr>
          <w:p w14:paraId="50A6E06C"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Does this RCT provide STRONG EVIDENCE for the intervention?</w:t>
            </w:r>
          </w:p>
          <w:p w14:paraId="2CFC74C4"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 xml:space="preserve">Response options: </w:t>
            </w:r>
            <w:r w:rsidRPr="00BA192A">
              <w:rPr>
                <w:rFonts w:ascii="Trebuchet MS" w:hAnsi="Trebuchet MS" w:cs="Times New Roman"/>
                <w:bCs/>
                <w:color w:val="647281"/>
                <w:szCs w:val="20"/>
              </w:rPr>
              <w:t>Yes or No</w:t>
            </w:r>
          </w:p>
          <w:p w14:paraId="6C183B66"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If the response to row 5b is “Yes” and the response to 5c is “No,” mark “Yes” in this row, then proceed to question 9.</w:t>
            </w:r>
          </w:p>
          <w:p w14:paraId="78AB9ABB"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color w:val="647281"/>
                <w:szCs w:val="20"/>
              </w:rPr>
              <w:t>If the response to row 5b is “No” and the response to row 5c is “Yes,” mark “No” in this row, then proceed to question 6a.</w:t>
            </w:r>
          </w:p>
        </w:tc>
        <w:tc>
          <w:tcPr>
            <w:tcW w:w="1570" w:type="dxa"/>
            <w:shd w:val="clear" w:color="auto" w:fill="DDEDF6"/>
          </w:tcPr>
          <w:p w14:paraId="6A5C00AD"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6692D9B7"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2AB73EC3"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753BC95F" w14:textId="77777777" w:rsidTr="00161430">
        <w:trPr>
          <w:cantSplit/>
        </w:trPr>
        <w:tc>
          <w:tcPr>
            <w:tcW w:w="565" w:type="dxa"/>
            <w:shd w:val="clear" w:color="auto" w:fill="DDEDF6"/>
          </w:tcPr>
          <w:p w14:paraId="4B0C308A"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6a</w:t>
            </w:r>
          </w:p>
        </w:tc>
        <w:tc>
          <w:tcPr>
            <w:tcW w:w="4085" w:type="dxa"/>
            <w:shd w:val="clear" w:color="auto" w:fill="DDEDF6"/>
          </w:tcPr>
          <w:p w14:paraId="2DAF041D"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Was this study a well-designed and well-implemented quasi-experimental design (QED), as defined by ESSA?</w:t>
            </w:r>
          </w:p>
          <w:p w14:paraId="2E3D882E"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Response options: Yes, No, or Not enough information</w:t>
            </w:r>
          </w:p>
          <w:p w14:paraId="099E16AB"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 xml:space="preserve">If “Yes,” go to 6b. </w:t>
            </w:r>
          </w:p>
          <w:p w14:paraId="10D85C51"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If “No” or “Not enough information,” go to 7a.</w:t>
            </w:r>
          </w:p>
        </w:tc>
        <w:tc>
          <w:tcPr>
            <w:tcW w:w="1570" w:type="dxa"/>
            <w:shd w:val="clear" w:color="auto" w:fill="DDEDF6"/>
          </w:tcPr>
          <w:p w14:paraId="575A39C2"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3B66B95E"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6EE22895"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48696483" w14:textId="77777777" w:rsidTr="00161430">
        <w:trPr>
          <w:cantSplit/>
        </w:trPr>
        <w:tc>
          <w:tcPr>
            <w:tcW w:w="565" w:type="dxa"/>
            <w:shd w:val="clear" w:color="auto" w:fill="DDEDF6"/>
          </w:tcPr>
          <w:p w14:paraId="11A93B6C"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6b</w:t>
            </w:r>
          </w:p>
        </w:tc>
        <w:tc>
          <w:tcPr>
            <w:tcW w:w="4085" w:type="dxa"/>
            <w:shd w:val="clear" w:color="auto" w:fill="DDEDF6"/>
          </w:tcPr>
          <w:p w14:paraId="24596618"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 xml:space="preserve">For this QED study, is there a statistically significant </w:t>
            </w:r>
            <w:r w:rsidRPr="00BA192A">
              <w:rPr>
                <w:rFonts w:ascii="Trebuchet MS" w:hAnsi="Trebuchet MS" w:cs="Times New Roman"/>
                <w:b/>
                <w:i/>
                <w:color w:val="647281"/>
                <w:szCs w:val="20"/>
              </w:rPr>
              <w:t>favorable</w:t>
            </w:r>
            <w:r w:rsidRPr="00BA192A">
              <w:rPr>
                <w:rFonts w:ascii="Trebuchet MS" w:hAnsi="Trebuchet MS" w:cs="Times New Roman"/>
                <w:b/>
                <w:color w:val="647281"/>
                <w:szCs w:val="20"/>
              </w:rPr>
              <w:t xml:space="preserve"> impact of the intervention on the relevant outcome(s)?</w:t>
            </w:r>
          </w:p>
          <w:p w14:paraId="14AE619E"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 xml:space="preserve">Response options: </w:t>
            </w:r>
            <w:r w:rsidRPr="00BA192A">
              <w:rPr>
                <w:rFonts w:ascii="Trebuchet MS" w:hAnsi="Trebuchet MS" w:cs="Times New Roman"/>
                <w:bCs/>
                <w:color w:val="647281"/>
                <w:szCs w:val="20"/>
              </w:rPr>
              <w:t>Yes or No</w:t>
            </w:r>
          </w:p>
        </w:tc>
        <w:tc>
          <w:tcPr>
            <w:tcW w:w="1570" w:type="dxa"/>
            <w:shd w:val="clear" w:color="auto" w:fill="DDEDF6"/>
          </w:tcPr>
          <w:p w14:paraId="00E39509"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35D93B4F"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69C512A6"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5ED4681C" w14:textId="77777777" w:rsidTr="00161430">
        <w:trPr>
          <w:cantSplit/>
        </w:trPr>
        <w:tc>
          <w:tcPr>
            <w:tcW w:w="565" w:type="dxa"/>
            <w:shd w:val="clear" w:color="auto" w:fill="DDEDF6"/>
          </w:tcPr>
          <w:p w14:paraId="0E41D93F"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6c</w:t>
            </w:r>
          </w:p>
        </w:tc>
        <w:tc>
          <w:tcPr>
            <w:tcW w:w="4085" w:type="dxa"/>
            <w:shd w:val="clear" w:color="auto" w:fill="DDEDF6"/>
          </w:tcPr>
          <w:p w14:paraId="0F380FB2"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For this QED study, is t</w:t>
            </w:r>
            <w:r w:rsidRPr="00BA192A">
              <w:rPr>
                <w:rFonts w:ascii="Trebuchet MS" w:hAnsi="Trebuchet MS" w:cs="Times New Roman"/>
                <w:b/>
                <w:color w:val="647281"/>
                <w:szCs w:val="20"/>
                <w:bdr w:val="none" w:sz="0" w:space="0" w:color="auto" w:frame="1"/>
              </w:rPr>
              <w:t xml:space="preserve">here a statistically significant and overriding </w:t>
            </w:r>
            <w:r w:rsidRPr="00BA192A">
              <w:rPr>
                <w:rFonts w:ascii="Trebuchet MS" w:hAnsi="Trebuchet MS" w:cs="Times New Roman"/>
                <w:b/>
                <w:i/>
                <w:color w:val="647281"/>
                <w:szCs w:val="20"/>
                <w:bdr w:val="none" w:sz="0" w:space="0" w:color="auto" w:frame="1"/>
              </w:rPr>
              <w:t>unfavorable</w:t>
            </w:r>
            <w:r w:rsidRPr="00BA192A">
              <w:rPr>
                <w:rFonts w:ascii="Trebuchet MS" w:hAnsi="Trebuchet MS" w:cs="Times New Roman"/>
                <w:b/>
                <w:color w:val="647281"/>
                <w:szCs w:val="20"/>
                <w:bdr w:val="none" w:sz="0" w:space="0" w:color="auto" w:frame="1"/>
              </w:rPr>
              <w:t xml:space="preserve"> effect on the relevant outcome(s)</w:t>
            </w:r>
            <w:r w:rsidRPr="00BA192A">
              <w:rPr>
                <w:rFonts w:ascii="Trebuchet MS" w:hAnsi="Trebuchet MS" w:cs="Times New Roman"/>
                <w:b/>
                <w:color w:val="647281"/>
                <w:szCs w:val="20"/>
              </w:rPr>
              <w:t>?</w:t>
            </w:r>
          </w:p>
          <w:p w14:paraId="74BECFEA"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 xml:space="preserve">Response options: </w:t>
            </w:r>
            <w:r w:rsidRPr="00BA192A">
              <w:rPr>
                <w:rFonts w:ascii="Trebuchet MS" w:hAnsi="Trebuchet MS" w:cs="Times New Roman"/>
                <w:bCs/>
                <w:color w:val="647281"/>
                <w:szCs w:val="20"/>
              </w:rPr>
              <w:t>Yes or No</w:t>
            </w:r>
            <w:r w:rsidRPr="00BA192A">
              <w:rPr>
                <w:rFonts w:ascii="Trebuchet MS" w:hAnsi="Trebuchet MS" w:cs="Times New Roman"/>
                <w:color w:val="647281"/>
                <w:szCs w:val="20"/>
              </w:rPr>
              <w:t xml:space="preserve"> </w:t>
            </w:r>
          </w:p>
        </w:tc>
        <w:tc>
          <w:tcPr>
            <w:tcW w:w="1570" w:type="dxa"/>
            <w:shd w:val="clear" w:color="auto" w:fill="DDEDF6"/>
          </w:tcPr>
          <w:p w14:paraId="573B434F"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17921EEB"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5BB8E274"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441D7F97" w14:textId="77777777" w:rsidTr="00161430">
        <w:trPr>
          <w:cantSplit/>
        </w:trPr>
        <w:tc>
          <w:tcPr>
            <w:tcW w:w="565" w:type="dxa"/>
            <w:shd w:val="clear" w:color="auto" w:fill="DDEDF6"/>
          </w:tcPr>
          <w:p w14:paraId="15AAF090"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6d</w:t>
            </w:r>
          </w:p>
        </w:tc>
        <w:tc>
          <w:tcPr>
            <w:tcW w:w="4085" w:type="dxa"/>
            <w:shd w:val="clear" w:color="auto" w:fill="DDEDF6"/>
          </w:tcPr>
          <w:p w14:paraId="59DB777D"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Does this QED study provide MODERATE EVIDENCE for the intervention?</w:t>
            </w:r>
          </w:p>
          <w:p w14:paraId="5383D292"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 xml:space="preserve">Response options: </w:t>
            </w:r>
            <w:r w:rsidRPr="00BA192A">
              <w:rPr>
                <w:rFonts w:ascii="Trebuchet MS" w:hAnsi="Trebuchet MS" w:cs="Times New Roman"/>
                <w:bCs/>
                <w:color w:val="647281"/>
                <w:szCs w:val="20"/>
              </w:rPr>
              <w:t>Yes or No</w:t>
            </w:r>
          </w:p>
          <w:p w14:paraId="033214EB"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If the response to row 6b is “Yes” and the response to 6c is “No,” mark “Yes” in this row, then proceed to question 9.</w:t>
            </w:r>
          </w:p>
          <w:p w14:paraId="335921BC"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If the response to row 6b is “No” and the response to row 6c is “Yes,” mark “No” in this row, then proceed to question 7a.</w:t>
            </w:r>
          </w:p>
        </w:tc>
        <w:tc>
          <w:tcPr>
            <w:tcW w:w="1570" w:type="dxa"/>
            <w:shd w:val="clear" w:color="auto" w:fill="DDEDF6"/>
          </w:tcPr>
          <w:p w14:paraId="7D700323"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4D353E64"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0EA752BB"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67071AB3" w14:textId="77777777" w:rsidTr="00161430">
        <w:trPr>
          <w:cantSplit/>
        </w:trPr>
        <w:tc>
          <w:tcPr>
            <w:tcW w:w="565" w:type="dxa"/>
            <w:shd w:val="clear" w:color="auto" w:fill="DDEDF6"/>
          </w:tcPr>
          <w:p w14:paraId="3AB48B6A"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7a</w:t>
            </w:r>
          </w:p>
        </w:tc>
        <w:tc>
          <w:tcPr>
            <w:tcW w:w="4085" w:type="dxa"/>
            <w:shd w:val="clear" w:color="auto" w:fill="DDEDF6"/>
          </w:tcPr>
          <w:p w14:paraId="3B5526E4"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Was this study a well-designed and well-implemented correlational study, as defined by ESSA?</w:t>
            </w:r>
          </w:p>
          <w:p w14:paraId="4CC1DA4F"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Response options: Yes, No, or Not enough information</w:t>
            </w:r>
          </w:p>
          <w:p w14:paraId="43E0EE9A"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If “Yes,” go to 7b.</w:t>
            </w:r>
          </w:p>
          <w:p w14:paraId="272E64FC"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color w:val="647281"/>
                <w:szCs w:val="20"/>
              </w:rPr>
              <w:t>If “No” or “Not enough information,” go to 8.</w:t>
            </w:r>
          </w:p>
        </w:tc>
        <w:tc>
          <w:tcPr>
            <w:tcW w:w="1570" w:type="dxa"/>
            <w:shd w:val="clear" w:color="auto" w:fill="DDEDF6"/>
          </w:tcPr>
          <w:p w14:paraId="39E4E59F"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1D49E8F1"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377A39C5"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79F5AF8D" w14:textId="77777777" w:rsidTr="00161430">
        <w:trPr>
          <w:cantSplit/>
        </w:trPr>
        <w:tc>
          <w:tcPr>
            <w:tcW w:w="565" w:type="dxa"/>
            <w:shd w:val="clear" w:color="auto" w:fill="DDEDF6"/>
          </w:tcPr>
          <w:p w14:paraId="16982098"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7b</w:t>
            </w:r>
          </w:p>
        </w:tc>
        <w:tc>
          <w:tcPr>
            <w:tcW w:w="4085" w:type="dxa"/>
            <w:shd w:val="clear" w:color="auto" w:fill="DDEDF6"/>
          </w:tcPr>
          <w:p w14:paraId="65271958"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 xml:space="preserve">For this correlational study, is there a statistically significant </w:t>
            </w:r>
            <w:r w:rsidRPr="00BA192A">
              <w:rPr>
                <w:rFonts w:ascii="Trebuchet MS" w:hAnsi="Trebuchet MS" w:cs="Times New Roman"/>
                <w:b/>
                <w:i/>
                <w:color w:val="647281"/>
                <w:szCs w:val="20"/>
              </w:rPr>
              <w:t>favorable</w:t>
            </w:r>
            <w:r w:rsidRPr="00BA192A">
              <w:rPr>
                <w:rFonts w:ascii="Trebuchet MS" w:hAnsi="Trebuchet MS" w:cs="Times New Roman"/>
                <w:b/>
                <w:color w:val="647281"/>
                <w:szCs w:val="20"/>
              </w:rPr>
              <w:t xml:space="preserve"> impact of the intervention on the relevant outcome(s)?</w:t>
            </w:r>
          </w:p>
          <w:p w14:paraId="280432AA"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 xml:space="preserve">Response options: </w:t>
            </w:r>
            <w:r w:rsidRPr="00BA192A">
              <w:rPr>
                <w:rFonts w:ascii="Trebuchet MS" w:hAnsi="Trebuchet MS" w:cs="Times New Roman"/>
                <w:bCs/>
                <w:color w:val="647281"/>
                <w:szCs w:val="20"/>
              </w:rPr>
              <w:t>Yes or No</w:t>
            </w:r>
          </w:p>
        </w:tc>
        <w:tc>
          <w:tcPr>
            <w:tcW w:w="1570" w:type="dxa"/>
            <w:shd w:val="clear" w:color="auto" w:fill="DDEDF6"/>
          </w:tcPr>
          <w:p w14:paraId="44187A9A"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7A242D6C"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58EF9360"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26C8CE45" w14:textId="77777777" w:rsidTr="00161430">
        <w:trPr>
          <w:cantSplit/>
        </w:trPr>
        <w:tc>
          <w:tcPr>
            <w:tcW w:w="565" w:type="dxa"/>
            <w:shd w:val="clear" w:color="auto" w:fill="DDEDF6"/>
          </w:tcPr>
          <w:p w14:paraId="615CA0B8"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7c</w:t>
            </w:r>
          </w:p>
        </w:tc>
        <w:tc>
          <w:tcPr>
            <w:tcW w:w="4085" w:type="dxa"/>
            <w:shd w:val="clear" w:color="auto" w:fill="DDEDF6"/>
          </w:tcPr>
          <w:p w14:paraId="398E8D48"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For this correlational study, is t</w:t>
            </w:r>
            <w:r w:rsidRPr="00BA192A">
              <w:rPr>
                <w:rFonts w:ascii="Trebuchet MS" w:hAnsi="Trebuchet MS" w:cs="Times New Roman"/>
                <w:b/>
                <w:color w:val="647281"/>
                <w:szCs w:val="20"/>
                <w:bdr w:val="none" w:sz="0" w:space="0" w:color="auto" w:frame="1"/>
              </w:rPr>
              <w:t xml:space="preserve">here a statistically significant and overriding </w:t>
            </w:r>
            <w:r w:rsidRPr="00BA192A">
              <w:rPr>
                <w:rFonts w:ascii="Trebuchet MS" w:hAnsi="Trebuchet MS" w:cs="Times New Roman"/>
                <w:b/>
                <w:i/>
                <w:color w:val="647281"/>
                <w:szCs w:val="20"/>
                <w:bdr w:val="none" w:sz="0" w:space="0" w:color="auto" w:frame="1"/>
              </w:rPr>
              <w:t>unfavorable</w:t>
            </w:r>
            <w:r w:rsidRPr="00BA192A">
              <w:rPr>
                <w:rFonts w:ascii="Trebuchet MS" w:hAnsi="Trebuchet MS" w:cs="Times New Roman"/>
                <w:b/>
                <w:color w:val="647281"/>
                <w:szCs w:val="20"/>
                <w:bdr w:val="none" w:sz="0" w:space="0" w:color="auto" w:frame="1"/>
              </w:rPr>
              <w:t xml:space="preserve"> effect on the relevant outcome(s)</w:t>
            </w:r>
            <w:r w:rsidRPr="00BA192A">
              <w:rPr>
                <w:rFonts w:ascii="Trebuchet MS" w:hAnsi="Trebuchet MS" w:cs="Times New Roman"/>
                <w:b/>
                <w:color w:val="647281"/>
                <w:szCs w:val="20"/>
              </w:rPr>
              <w:t>?</w:t>
            </w:r>
          </w:p>
          <w:p w14:paraId="2CCEE637" w14:textId="77777777" w:rsidR="00BA192A" w:rsidRPr="00BA192A" w:rsidRDefault="00BA192A" w:rsidP="00BA192A">
            <w:pPr>
              <w:spacing w:line="252" w:lineRule="auto"/>
              <w:rPr>
                <w:rFonts w:ascii="Trebuchet MS" w:hAnsi="Trebuchet MS" w:cs="Times New Roman"/>
                <w:b/>
                <w:bCs/>
                <w:color w:val="647281"/>
                <w:szCs w:val="20"/>
              </w:rPr>
            </w:pPr>
            <w:r w:rsidRPr="00BA192A">
              <w:rPr>
                <w:rFonts w:ascii="Trebuchet MS" w:hAnsi="Trebuchet MS" w:cs="Times New Roman"/>
                <w:color w:val="647281"/>
                <w:szCs w:val="20"/>
              </w:rPr>
              <w:t xml:space="preserve">Response options: </w:t>
            </w:r>
            <w:r w:rsidRPr="00BA192A">
              <w:rPr>
                <w:rFonts w:ascii="Trebuchet MS" w:hAnsi="Trebuchet MS" w:cs="Times New Roman"/>
                <w:bCs/>
                <w:color w:val="647281"/>
                <w:szCs w:val="20"/>
              </w:rPr>
              <w:t>Yes or No</w:t>
            </w:r>
            <w:r w:rsidRPr="00BA192A">
              <w:rPr>
                <w:rFonts w:ascii="Trebuchet MS" w:hAnsi="Trebuchet MS" w:cs="Times New Roman"/>
                <w:color w:val="647281"/>
                <w:szCs w:val="20"/>
              </w:rPr>
              <w:t xml:space="preserve"> </w:t>
            </w:r>
          </w:p>
        </w:tc>
        <w:tc>
          <w:tcPr>
            <w:tcW w:w="1570" w:type="dxa"/>
            <w:shd w:val="clear" w:color="auto" w:fill="DDEDF6"/>
          </w:tcPr>
          <w:p w14:paraId="18628467"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167E34A5"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02B64D86"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2FB7887C" w14:textId="77777777" w:rsidTr="00161430">
        <w:trPr>
          <w:cantSplit/>
        </w:trPr>
        <w:tc>
          <w:tcPr>
            <w:tcW w:w="565" w:type="dxa"/>
            <w:shd w:val="clear" w:color="auto" w:fill="DDEDF6"/>
          </w:tcPr>
          <w:p w14:paraId="009DF694"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7d</w:t>
            </w:r>
          </w:p>
        </w:tc>
        <w:tc>
          <w:tcPr>
            <w:tcW w:w="4085" w:type="dxa"/>
            <w:shd w:val="clear" w:color="auto" w:fill="DDEDF6"/>
          </w:tcPr>
          <w:p w14:paraId="47093726"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Does this correlational study provide PROMISING EVIDENCE for the intervention?</w:t>
            </w:r>
          </w:p>
          <w:p w14:paraId="47958D2A"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 xml:space="preserve">Response options: </w:t>
            </w:r>
            <w:r w:rsidRPr="00BA192A">
              <w:rPr>
                <w:rFonts w:ascii="Trebuchet MS" w:hAnsi="Trebuchet MS" w:cs="Times New Roman"/>
                <w:bCs/>
                <w:color w:val="647281"/>
                <w:szCs w:val="20"/>
              </w:rPr>
              <w:t>Yes or No</w:t>
            </w:r>
          </w:p>
          <w:p w14:paraId="4F5559D3"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If the response to 7b is “Yes” and the response to 7c is “No,” mark “Yes” in this row, then proceed to question 9 under step 4.</w:t>
            </w:r>
          </w:p>
          <w:p w14:paraId="1863DE21"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If the response to 7b is “No” and the response to 7c is “Yes,” mark “No” in this row, then proceed to question 8.</w:t>
            </w:r>
          </w:p>
        </w:tc>
        <w:tc>
          <w:tcPr>
            <w:tcW w:w="1570" w:type="dxa"/>
            <w:shd w:val="clear" w:color="auto" w:fill="DDEDF6"/>
          </w:tcPr>
          <w:p w14:paraId="4A4D4FBC"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12F8BE89"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6BB23C13"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r w:rsidR="00BA192A" w:rsidRPr="00BA192A" w14:paraId="4A24C526" w14:textId="77777777" w:rsidTr="00161430">
        <w:trPr>
          <w:cantSplit/>
        </w:trPr>
        <w:tc>
          <w:tcPr>
            <w:tcW w:w="565" w:type="dxa"/>
            <w:shd w:val="clear" w:color="auto" w:fill="DDEDF6"/>
          </w:tcPr>
          <w:p w14:paraId="2EFBBFF6"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8</w:t>
            </w:r>
          </w:p>
        </w:tc>
        <w:tc>
          <w:tcPr>
            <w:tcW w:w="4085" w:type="dxa"/>
            <w:shd w:val="clear" w:color="auto" w:fill="DDEDF6"/>
          </w:tcPr>
          <w:p w14:paraId="0AFFFBB7"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Does this study DEMONSTRATE A RATIONALE for using the intervention? In other words, does this study suggest that the intervention is likely to improve a relevant outcome?</w:t>
            </w:r>
          </w:p>
          <w:p w14:paraId="19684990"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Response options: Yes, No, or Not enough information</w:t>
            </w:r>
          </w:p>
        </w:tc>
        <w:tc>
          <w:tcPr>
            <w:tcW w:w="1570" w:type="dxa"/>
            <w:shd w:val="clear" w:color="auto" w:fill="DDEDF6"/>
          </w:tcPr>
          <w:p w14:paraId="50DAE7FD"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7902A41B"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c>
          <w:tcPr>
            <w:tcW w:w="1570" w:type="dxa"/>
            <w:shd w:val="clear" w:color="auto" w:fill="DDEDF6"/>
          </w:tcPr>
          <w:p w14:paraId="755E9FC8" w14:textId="77777777" w:rsidR="00BA192A" w:rsidRPr="00BA192A" w:rsidRDefault="00BA192A" w:rsidP="00BA192A">
            <w:pPr>
              <w:spacing w:line="252" w:lineRule="auto"/>
              <w:rPr>
                <w:rFonts w:ascii="Perpetua" w:hAnsi="Perpetua" w:cs="Times New Roman"/>
                <w:i/>
                <w:iCs/>
                <w:color w:val="404040" w:themeColor="text1" w:themeTint="BF"/>
                <w:sz w:val="24"/>
                <w:szCs w:val="20"/>
              </w:rPr>
            </w:pPr>
          </w:p>
        </w:tc>
      </w:tr>
    </w:tbl>
    <w:p w14:paraId="7FAC28A1" w14:textId="77777777" w:rsidR="00BA192A" w:rsidRPr="00BA192A" w:rsidRDefault="00BA192A" w:rsidP="00BA192A">
      <w:pPr>
        <w:spacing w:before="0" w:after="0"/>
        <w:rPr>
          <w:rFonts w:ascii="Times New Roman" w:hAnsi="Times New Roman" w:cs="Times New Roman"/>
          <w:b/>
          <w:color w:val="auto"/>
          <w:sz w:val="24"/>
        </w:rPr>
      </w:pPr>
    </w:p>
    <w:p w14:paraId="0A9FA2ED" w14:textId="77777777" w:rsidR="00BA192A" w:rsidRPr="00BA192A" w:rsidRDefault="00BA192A" w:rsidP="00BA192A">
      <w:pPr>
        <w:keepNext/>
        <w:keepLines/>
        <w:pageBreakBefore/>
        <w:pBdr>
          <w:bottom w:val="dotted" w:sz="4" w:space="8" w:color="4F81BD" w:themeColor="accent1"/>
        </w:pBdr>
        <w:spacing w:before="240" w:after="160" w:line="228" w:lineRule="auto"/>
        <w:ind w:left="1080"/>
        <w:outlineLvl w:val="0"/>
        <w:rPr>
          <w:rFonts w:ascii="Trebuchet MS" w:eastAsia="Perpetua" w:hAnsi="Trebuchet MS" w:cs="Times New Roman"/>
          <w:b/>
          <w:color w:val="76923C" w:themeColor="accent3" w:themeShade="BF"/>
          <w:sz w:val="32"/>
          <w:szCs w:val="52"/>
        </w:rPr>
      </w:pPr>
      <w:r w:rsidRPr="00BA192A">
        <w:rPr>
          <w:rFonts w:ascii="Trebuchet MS" w:eastAsia="Perpetua" w:hAnsi="Trebuchet MS" w:cs="Times New Roman"/>
          <w:b/>
          <w:color w:val="76923C" w:themeColor="accent3" w:themeShade="BF"/>
          <w:sz w:val="32"/>
          <w:szCs w:val="52"/>
        </w:rPr>
        <w:t>STEP 4: Examine the Research and Educational Context</w:t>
      </w:r>
    </w:p>
    <w:p w14:paraId="293A0A15" w14:textId="77777777" w:rsidR="00BA192A" w:rsidRPr="00BA192A" w:rsidRDefault="00BA192A" w:rsidP="00BA192A">
      <w:pPr>
        <w:spacing w:after="220"/>
        <w:ind w:left="1080"/>
        <w:rPr>
          <w:rFonts w:cs="Times New Roman"/>
          <w:szCs w:val="20"/>
        </w:rPr>
      </w:pPr>
      <w:r w:rsidRPr="00BA192A">
        <w:rPr>
          <w:rFonts w:cs="Times New Roman"/>
          <w:szCs w:val="20"/>
        </w:rPr>
        <w:t xml:space="preserve">Convene the entire team to review the studies of this intervention. Then, assess the similarity of your educational setting, and of the population(s) of interest, to those used in the studies of the intervention. </w:t>
      </w:r>
    </w:p>
    <w:p w14:paraId="32A19302" w14:textId="77777777" w:rsidR="00BA192A" w:rsidRPr="00BA192A" w:rsidRDefault="00BA192A" w:rsidP="00BA192A">
      <w:pPr>
        <w:keepNext/>
        <w:keepLines/>
        <w:pBdr>
          <w:top w:val="single" w:sz="4" w:space="3" w:color="829DBB"/>
        </w:pBdr>
        <w:adjustRightInd w:val="0"/>
        <w:spacing w:before="280"/>
        <w:rPr>
          <w:rFonts w:cs="Times New Roman"/>
          <w:color w:val="829DBB"/>
          <w:sz w:val="24"/>
        </w:rPr>
      </w:pPr>
      <w:r w:rsidRPr="00BA192A">
        <w:rPr>
          <w:rFonts w:cs="Times New Roman"/>
          <w:color w:val="829DBB"/>
          <w:sz w:val="24"/>
        </w:rPr>
        <w:t xml:space="preserve">Transfer the intervention you selected at the end of step 2 here. </w:t>
      </w:r>
    </w:p>
    <w:p w14:paraId="7B918339" w14:textId="77777777" w:rsidR="00BA192A" w:rsidRPr="00BA192A" w:rsidRDefault="00BA192A" w:rsidP="00BA192A">
      <w:pPr>
        <w:spacing w:after="220"/>
        <w:rPr>
          <w:rFonts w:cs="Times New Roman"/>
          <w:szCs w:val="20"/>
        </w:rPr>
      </w:pPr>
      <w:r w:rsidRPr="00BA192A">
        <w:rPr>
          <w:rFonts w:cs="Times New Roman"/>
          <w:noProof/>
          <w:szCs w:val="20"/>
        </w:rPr>
        <mc:AlternateContent>
          <mc:Choice Requires="wps">
            <w:drawing>
              <wp:inline distT="0" distB="0" distL="0" distR="0" wp14:anchorId="5E0A1876" wp14:editId="44595995">
                <wp:extent cx="5820410" cy="501015"/>
                <wp:effectExtent l="0" t="0" r="8890" b="6985"/>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501015"/>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70BD9BB3" w14:textId="77777777" w:rsidR="00BA192A" w:rsidRDefault="00BA192A" w:rsidP="00BA192A">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5E0A1876" id="Text Box 46" o:spid="_x0000_s1032" type="#_x0000_t202" style="width:458.3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" filled="f" strokecolor="#829dbb">
                <v:textbox>
                  <w:txbxContent>
                    <w:p w14:paraId="70BD9BB3" w14:textId="77777777" w:rsidR="00BA192A" w:rsidRDefault="00BA192A" w:rsidP="00BA192A">
                      <w:pPr>
                        <w:pStyle w:val="TableUserFilledText"/>
                      </w:pPr>
                    </w:p>
                  </w:txbxContent>
                </v:textbox>
                <w10:anchorlock/>
              </v:shape>
            </w:pict>
          </mc:Fallback>
        </mc:AlternateContent>
      </w:r>
    </w:p>
    <w:tbl>
      <w:tblPr>
        <w:tblStyle w:val="TableGrid4"/>
        <w:tblW w:w="936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58" w:type="dxa"/>
          <w:left w:w="115" w:type="dxa"/>
          <w:bottom w:w="58" w:type="dxa"/>
          <w:right w:w="115" w:type="dxa"/>
        </w:tblCellMar>
        <w:tblLook w:val="04A0" w:firstRow="1" w:lastRow="0" w:firstColumn="1" w:lastColumn="0" w:noHBand="0" w:noVBand="1"/>
      </w:tblPr>
      <w:tblGrid>
        <w:gridCol w:w="475"/>
        <w:gridCol w:w="4175"/>
        <w:gridCol w:w="1570"/>
        <w:gridCol w:w="1570"/>
        <w:gridCol w:w="1570"/>
      </w:tblGrid>
      <w:tr w:rsidR="00BA192A" w:rsidRPr="00BA192A" w14:paraId="3F351617" w14:textId="77777777" w:rsidTr="00161430">
        <w:trPr>
          <w:cantSplit/>
          <w:trHeight w:val="1134"/>
          <w:tblHeader/>
        </w:trPr>
        <w:tc>
          <w:tcPr>
            <w:tcW w:w="475" w:type="dxa"/>
            <w:tcBorders>
              <w:bottom w:val="single" w:sz="18" w:space="0" w:color="FFFFFF" w:themeColor="background1"/>
            </w:tcBorders>
            <w:shd w:val="clear" w:color="auto" w:fill="647281"/>
            <w:textDirection w:val="btLr"/>
            <w:vAlign w:val="center"/>
          </w:tcPr>
          <w:p w14:paraId="18641733" w14:textId="77777777" w:rsidR="00BA192A" w:rsidRPr="00BA192A" w:rsidRDefault="00BA192A" w:rsidP="00BA192A">
            <w:pPr>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Question</w:t>
            </w:r>
          </w:p>
        </w:tc>
        <w:tc>
          <w:tcPr>
            <w:tcW w:w="4175" w:type="dxa"/>
            <w:tcBorders>
              <w:bottom w:val="single" w:sz="18" w:space="0" w:color="FFFFFF" w:themeColor="background1"/>
            </w:tcBorders>
            <w:shd w:val="clear" w:color="auto" w:fill="647281"/>
            <w:vAlign w:val="center"/>
          </w:tcPr>
          <w:p w14:paraId="52DAABCF" w14:textId="77777777" w:rsidR="00BA192A" w:rsidRPr="00BA192A" w:rsidRDefault="00BA192A" w:rsidP="00BA192A">
            <w:pPr>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In each column, address the question for each study, using the response options listed; make notes in the columns if needed.</w:t>
            </w:r>
          </w:p>
        </w:tc>
        <w:tc>
          <w:tcPr>
            <w:tcW w:w="1570" w:type="dxa"/>
            <w:tcBorders>
              <w:bottom w:val="single" w:sz="18" w:space="0" w:color="FFFFFF" w:themeColor="background1"/>
            </w:tcBorders>
            <w:shd w:val="clear" w:color="auto" w:fill="647281"/>
            <w:vAlign w:val="center"/>
          </w:tcPr>
          <w:p w14:paraId="29FE0B74" w14:textId="77777777" w:rsidR="00BA192A" w:rsidRPr="00BA192A" w:rsidRDefault="00BA192A" w:rsidP="00BA192A">
            <w:pPr>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Study 1</w:t>
            </w:r>
          </w:p>
        </w:tc>
        <w:tc>
          <w:tcPr>
            <w:tcW w:w="1570" w:type="dxa"/>
            <w:tcBorders>
              <w:bottom w:val="single" w:sz="18" w:space="0" w:color="FFFFFF" w:themeColor="background1"/>
            </w:tcBorders>
            <w:shd w:val="clear" w:color="auto" w:fill="647281"/>
            <w:vAlign w:val="center"/>
          </w:tcPr>
          <w:p w14:paraId="120A2029" w14:textId="77777777" w:rsidR="00BA192A" w:rsidRPr="00BA192A" w:rsidRDefault="00BA192A" w:rsidP="00BA192A">
            <w:pPr>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Study 2</w:t>
            </w:r>
          </w:p>
        </w:tc>
        <w:tc>
          <w:tcPr>
            <w:tcW w:w="1570" w:type="dxa"/>
            <w:tcBorders>
              <w:bottom w:val="single" w:sz="18" w:space="0" w:color="FFFFFF" w:themeColor="background1"/>
            </w:tcBorders>
            <w:shd w:val="clear" w:color="auto" w:fill="647281"/>
            <w:vAlign w:val="center"/>
          </w:tcPr>
          <w:p w14:paraId="29806F28" w14:textId="77777777" w:rsidR="00BA192A" w:rsidRPr="00BA192A" w:rsidRDefault="00BA192A" w:rsidP="00BA192A">
            <w:pPr>
              <w:spacing w:before="0" w:after="0" w:line="228" w:lineRule="auto"/>
              <w:rPr>
                <w:rFonts w:ascii="Trebuchet MS" w:hAnsi="Trebuchet MS" w:cs="Times New Roman"/>
                <w:b/>
                <w:color w:val="FFFFFF" w:themeColor="background1"/>
                <w:sz w:val="21"/>
              </w:rPr>
            </w:pPr>
            <w:r w:rsidRPr="00BA192A">
              <w:rPr>
                <w:rFonts w:ascii="Trebuchet MS" w:hAnsi="Trebuchet MS" w:cs="Times New Roman"/>
                <w:b/>
                <w:color w:val="FFFFFF" w:themeColor="background1"/>
                <w:sz w:val="21"/>
              </w:rPr>
              <w:t>Study 3</w:t>
            </w:r>
          </w:p>
        </w:tc>
      </w:tr>
      <w:tr w:rsidR="00BA192A" w:rsidRPr="00BA192A" w14:paraId="196C0E69" w14:textId="77777777" w:rsidTr="00161430">
        <w:trPr>
          <w:cantSplit/>
        </w:trPr>
        <w:tc>
          <w:tcPr>
            <w:tcW w:w="475" w:type="dxa"/>
            <w:shd w:val="clear" w:color="auto" w:fill="DDEDF6"/>
            <w:vAlign w:val="center"/>
          </w:tcPr>
          <w:p w14:paraId="729D51E9"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9</w:t>
            </w:r>
          </w:p>
        </w:tc>
        <w:tc>
          <w:tcPr>
            <w:tcW w:w="4175" w:type="dxa"/>
            <w:shd w:val="clear" w:color="auto" w:fill="DDEDF6"/>
          </w:tcPr>
          <w:p w14:paraId="185C4485"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Examining the information for questions 5d, 6d, 7d, and 8, what is the highest level of evidence provided by each study for the intervention?</w:t>
            </w:r>
          </w:p>
          <w:p w14:paraId="26BD52F2"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 xml:space="preserve">Response options: Strong, Moderate, Promising, or Demonstrates a rationale </w:t>
            </w:r>
          </w:p>
        </w:tc>
        <w:tc>
          <w:tcPr>
            <w:tcW w:w="1570" w:type="dxa"/>
            <w:shd w:val="clear" w:color="auto" w:fill="DDEDF6"/>
          </w:tcPr>
          <w:p w14:paraId="4823E355" w14:textId="77777777" w:rsidR="00BA192A" w:rsidRPr="00BA192A" w:rsidRDefault="00BA192A" w:rsidP="00BA192A">
            <w:pPr>
              <w:spacing w:before="0" w:after="0"/>
              <w:rPr>
                <w:rFonts w:ascii="Times New Roman" w:hAnsi="Times New Roman" w:cs="Times New Roman"/>
                <w:color w:val="auto"/>
                <w:szCs w:val="20"/>
              </w:rPr>
            </w:pPr>
          </w:p>
        </w:tc>
        <w:tc>
          <w:tcPr>
            <w:tcW w:w="1570" w:type="dxa"/>
            <w:shd w:val="clear" w:color="auto" w:fill="DDEDF6"/>
          </w:tcPr>
          <w:p w14:paraId="23D5106B" w14:textId="77777777" w:rsidR="00BA192A" w:rsidRPr="00BA192A" w:rsidRDefault="00BA192A" w:rsidP="00BA192A">
            <w:pPr>
              <w:spacing w:before="0" w:after="0"/>
              <w:rPr>
                <w:rFonts w:ascii="Times New Roman" w:hAnsi="Times New Roman" w:cs="Times New Roman"/>
                <w:color w:val="auto"/>
                <w:szCs w:val="20"/>
              </w:rPr>
            </w:pPr>
          </w:p>
        </w:tc>
        <w:tc>
          <w:tcPr>
            <w:tcW w:w="1570" w:type="dxa"/>
            <w:shd w:val="clear" w:color="auto" w:fill="DDEDF6"/>
          </w:tcPr>
          <w:p w14:paraId="3FE398DC" w14:textId="77777777" w:rsidR="00BA192A" w:rsidRPr="00BA192A" w:rsidRDefault="00BA192A" w:rsidP="00BA192A">
            <w:pPr>
              <w:spacing w:before="0" w:after="0"/>
              <w:rPr>
                <w:rFonts w:ascii="Times New Roman" w:hAnsi="Times New Roman" w:cs="Times New Roman"/>
                <w:color w:val="auto"/>
                <w:szCs w:val="20"/>
              </w:rPr>
            </w:pPr>
          </w:p>
        </w:tc>
      </w:tr>
      <w:tr w:rsidR="00BA192A" w:rsidRPr="00BA192A" w14:paraId="111C08B6" w14:textId="77777777" w:rsidTr="00161430">
        <w:trPr>
          <w:cantSplit/>
        </w:trPr>
        <w:tc>
          <w:tcPr>
            <w:tcW w:w="475" w:type="dxa"/>
            <w:shd w:val="clear" w:color="auto" w:fill="DDEDF6"/>
            <w:vAlign w:val="center"/>
          </w:tcPr>
          <w:p w14:paraId="6171877E"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10</w:t>
            </w:r>
          </w:p>
        </w:tc>
        <w:tc>
          <w:tcPr>
            <w:tcW w:w="4175" w:type="dxa"/>
            <w:shd w:val="clear" w:color="auto" w:fill="DDEDF6"/>
          </w:tcPr>
          <w:p w14:paraId="5B67D333"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In each study, was the intervention implemented in a setting similar to yours (e.g., rural, urban, grade span)?</w:t>
            </w:r>
          </w:p>
          <w:p w14:paraId="391E30FB"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Response options: Very much, Somewhat, A little, Not at all</w:t>
            </w:r>
          </w:p>
        </w:tc>
        <w:tc>
          <w:tcPr>
            <w:tcW w:w="1570" w:type="dxa"/>
            <w:shd w:val="clear" w:color="auto" w:fill="DDEDF6"/>
          </w:tcPr>
          <w:p w14:paraId="5649E4C6" w14:textId="77777777" w:rsidR="00BA192A" w:rsidRPr="00BA192A" w:rsidRDefault="00BA192A" w:rsidP="00BA192A">
            <w:pPr>
              <w:spacing w:before="0" w:after="0"/>
              <w:rPr>
                <w:rFonts w:ascii="Times New Roman" w:hAnsi="Times New Roman" w:cs="Times New Roman"/>
                <w:color w:val="auto"/>
                <w:szCs w:val="20"/>
              </w:rPr>
            </w:pPr>
          </w:p>
        </w:tc>
        <w:tc>
          <w:tcPr>
            <w:tcW w:w="1570" w:type="dxa"/>
            <w:shd w:val="clear" w:color="auto" w:fill="DDEDF6"/>
          </w:tcPr>
          <w:p w14:paraId="6BDA66BB" w14:textId="77777777" w:rsidR="00BA192A" w:rsidRPr="00BA192A" w:rsidRDefault="00BA192A" w:rsidP="00BA192A">
            <w:pPr>
              <w:spacing w:before="0" w:after="0"/>
              <w:rPr>
                <w:rFonts w:ascii="Times New Roman" w:hAnsi="Times New Roman" w:cs="Times New Roman"/>
                <w:color w:val="auto"/>
                <w:szCs w:val="20"/>
              </w:rPr>
            </w:pPr>
          </w:p>
        </w:tc>
        <w:tc>
          <w:tcPr>
            <w:tcW w:w="1570" w:type="dxa"/>
            <w:shd w:val="clear" w:color="auto" w:fill="DDEDF6"/>
          </w:tcPr>
          <w:p w14:paraId="34A3F5DE" w14:textId="77777777" w:rsidR="00BA192A" w:rsidRPr="00BA192A" w:rsidRDefault="00BA192A" w:rsidP="00BA192A">
            <w:pPr>
              <w:spacing w:before="0" w:after="0"/>
              <w:rPr>
                <w:rFonts w:ascii="Times New Roman" w:hAnsi="Times New Roman" w:cs="Times New Roman"/>
                <w:color w:val="auto"/>
                <w:szCs w:val="20"/>
              </w:rPr>
            </w:pPr>
          </w:p>
        </w:tc>
      </w:tr>
      <w:tr w:rsidR="00BA192A" w:rsidRPr="00BA192A" w14:paraId="167CB45B" w14:textId="77777777" w:rsidTr="00161430">
        <w:tc>
          <w:tcPr>
            <w:tcW w:w="475" w:type="dxa"/>
            <w:shd w:val="clear" w:color="auto" w:fill="DDEDF6"/>
            <w:vAlign w:val="center"/>
          </w:tcPr>
          <w:p w14:paraId="7B86F765"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11</w:t>
            </w:r>
          </w:p>
        </w:tc>
        <w:tc>
          <w:tcPr>
            <w:tcW w:w="4175" w:type="dxa"/>
            <w:shd w:val="clear" w:color="auto" w:fill="DDEDF6"/>
          </w:tcPr>
          <w:p w14:paraId="03CDD043"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In each study, was the intervention implemented with populations similar to yours (e.g., limited language proficient, low socio-economic status, specific ethnicity)?</w:t>
            </w:r>
          </w:p>
          <w:p w14:paraId="09BB437B"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Response options: Very much, Somewhat, A little, Not at all</w:t>
            </w:r>
          </w:p>
        </w:tc>
        <w:tc>
          <w:tcPr>
            <w:tcW w:w="1570" w:type="dxa"/>
            <w:shd w:val="clear" w:color="auto" w:fill="DDEDF6"/>
          </w:tcPr>
          <w:p w14:paraId="70186E71" w14:textId="77777777" w:rsidR="00BA192A" w:rsidRPr="00BA192A" w:rsidRDefault="00BA192A" w:rsidP="00BA192A">
            <w:pPr>
              <w:spacing w:before="0" w:after="0"/>
              <w:rPr>
                <w:rFonts w:ascii="Times New Roman" w:hAnsi="Times New Roman" w:cs="Times New Roman"/>
                <w:color w:val="auto"/>
                <w:szCs w:val="20"/>
              </w:rPr>
            </w:pPr>
          </w:p>
        </w:tc>
        <w:tc>
          <w:tcPr>
            <w:tcW w:w="1570" w:type="dxa"/>
            <w:shd w:val="clear" w:color="auto" w:fill="DDEDF6"/>
          </w:tcPr>
          <w:p w14:paraId="7451DE0F" w14:textId="77777777" w:rsidR="00BA192A" w:rsidRPr="00BA192A" w:rsidRDefault="00BA192A" w:rsidP="00BA192A">
            <w:pPr>
              <w:spacing w:before="0" w:after="0"/>
              <w:rPr>
                <w:rFonts w:ascii="Times New Roman" w:hAnsi="Times New Roman" w:cs="Times New Roman"/>
                <w:b/>
                <w:color w:val="auto"/>
                <w:szCs w:val="20"/>
              </w:rPr>
            </w:pPr>
          </w:p>
        </w:tc>
        <w:tc>
          <w:tcPr>
            <w:tcW w:w="1570" w:type="dxa"/>
            <w:shd w:val="clear" w:color="auto" w:fill="DDEDF6"/>
          </w:tcPr>
          <w:p w14:paraId="03C0CCC8" w14:textId="77777777" w:rsidR="00BA192A" w:rsidRPr="00BA192A" w:rsidRDefault="00BA192A" w:rsidP="00BA192A">
            <w:pPr>
              <w:spacing w:before="0" w:after="0"/>
              <w:rPr>
                <w:rFonts w:ascii="Times New Roman" w:hAnsi="Times New Roman" w:cs="Times New Roman"/>
                <w:b/>
                <w:color w:val="auto"/>
                <w:szCs w:val="20"/>
              </w:rPr>
            </w:pPr>
          </w:p>
        </w:tc>
      </w:tr>
    </w:tbl>
    <w:p w14:paraId="491FB42A" w14:textId="77777777" w:rsidR="00BA192A" w:rsidRPr="00BA192A" w:rsidRDefault="00BA192A" w:rsidP="00BA192A">
      <w:pPr>
        <w:spacing w:before="0" w:after="0"/>
        <w:rPr>
          <w:rFonts w:ascii="Times New Roman" w:hAnsi="Times New Roman" w:cs="Times New Roman"/>
          <w:b/>
          <w:color w:val="auto"/>
          <w:sz w:val="24"/>
        </w:rPr>
      </w:pPr>
    </w:p>
    <w:p w14:paraId="604F966F" w14:textId="77777777" w:rsidR="00BA192A" w:rsidRPr="00BA192A" w:rsidRDefault="00BA192A" w:rsidP="00BA192A">
      <w:pPr>
        <w:keepNext/>
        <w:keepLines/>
        <w:pageBreakBefore/>
        <w:pBdr>
          <w:bottom w:val="dotted" w:sz="4" w:space="8" w:color="4F81BD" w:themeColor="accent1"/>
        </w:pBdr>
        <w:spacing w:before="240" w:after="160" w:line="228" w:lineRule="auto"/>
        <w:ind w:left="1080"/>
        <w:outlineLvl w:val="0"/>
        <w:rPr>
          <w:rFonts w:ascii="Trebuchet MS" w:eastAsia="Perpetua" w:hAnsi="Trebuchet MS" w:cs="Times New Roman"/>
          <w:b/>
          <w:color w:val="76923C" w:themeColor="accent3" w:themeShade="BF"/>
          <w:sz w:val="32"/>
          <w:szCs w:val="52"/>
        </w:rPr>
      </w:pPr>
      <w:r w:rsidRPr="00BA192A">
        <w:rPr>
          <w:rFonts w:ascii="Trebuchet MS" w:eastAsia="Perpetua" w:hAnsi="Trebuchet MS" w:cs="Times New Roman"/>
          <w:b/>
          <w:color w:val="76923C" w:themeColor="accent3" w:themeShade="BF"/>
          <w:sz w:val="32"/>
          <w:szCs w:val="52"/>
        </w:rPr>
        <w:t>STEP 5: Assess the Cumulative Evidence for the Intervention</w:t>
      </w:r>
    </w:p>
    <w:p w14:paraId="684AFEBB" w14:textId="77777777" w:rsidR="00BA192A" w:rsidRPr="00BA192A" w:rsidRDefault="00BA192A" w:rsidP="00BA192A">
      <w:pPr>
        <w:spacing w:after="220"/>
        <w:ind w:left="1080"/>
        <w:rPr>
          <w:rFonts w:cs="Times New Roman"/>
          <w:szCs w:val="20"/>
        </w:rPr>
      </w:pPr>
      <w:r w:rsidRPr="00BA192A">
        <w:rPr>
          <w:rFonts w:cs="Times New Roman"/>
          <w:szCs w:val="20"/>
        </w:rPr>
        <w:t>Based on the responses to previous questions in this tool, the entire team can assess the cumulative evidence for the intervention, both in general and specifically for your particular educational setting. This information can be used when completing tool 6 (Comparing Evidence-Based Interventions).</w:t>
      </w:r>
    </w:p>
    <w:tbl>
      <w:tblPr>
        <w:tblStyle w:val="TableGrid4"/>
        <w:tblW w:w="938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DEDF6"/>
        <w:tblLayout w:type="fixed"/>
        <w:tblCellMar>
          <w:top w:w="58" w:type="dxa"/>
          <w:left w:w="115" w:type="dxa"/>
          <w:bottom w:w="58" w:type="dxa"/>
          <w:right w:w="115" w:type="dxa"/>
        </w:tblCellMar>
        <w:tblLook w:val="04A0" w:firstRow="1" w:lastRow="0" w:firstColumn="1" w:lastColumn="0" w:noHBand="0" w:noVBand="1"/>
      </w:tblPr>
      <w:tblGrid>
        <w:gridCol w:w="475"/>
        <w:gridCol w:w="8910"/>
      </w:tblGrid>
      <w:tr w:rsidR="00BA192A" w:rsidRPr="00BA192A" w14:paraId="4EC4C27F" w14:textId="77777777" w:rsidTr="00161430">
        <w:tc>
          <w:tcPr>
            <w:tcW w:w="475" w:type="dxa"/>
            <w:shd w:val="clear" w:color="auto" w:fill="DDEDF6"/>
          </w:tcPr>
          <w:p w14:paraId="201B470B"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12</w:t>
            </w:r>
          </w:p>
        </w:tc>
        <w:tc>
          <w:tcPr>
            <w:tcW w:w="8910" w:type="dxa"/>
            <w:shd w:val="clear" w:color="auto" w:fill="DDEDF6"/>
          </w:tcPr>
          <w:p w14:paraId="5181352E"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 xml:space="preserve">Looking across the information for question 9 only, which of the following designations best describes the </w:t>
            </w:r>
            <w:r w:rsidRPr="00BA192A">
              <w:rPr>
                <w:rFonts w:ascii="Trebuchet MS" w:hAnsi="Trebuchet MS" w:cs="Times New Roman"/>
                <w:b/>
                <w:i/>
                <w:color w:val="647281"/>
                <w:szCs w:val="20"/>
              </w:rPr>
              <w:t>cumulative evidence</w:t>
            </w:r>
            <w:r w:rsidRPr="00BA192A">
              <w:rPr>
                <w:rFonts w:ascii="Trebuchet MS" w:hAnsi="Trebuchet MS" w:cs="Times New Roman"/>
                <w:b/>
                <w:color w:val="647281"/>
                <w:szCs w:val="20"/>
              </w:rPr>
              <w:t xml:space="preserve"> for this intervention?</w:t>
            </w:r>
          </w:p>
          <w:p w14:paraId="64E20ACA" w14:textId="77777777" w:rsidR="00BA192A" w:rsidRPr="00BA192A" w:rsidRDefault="00BA192A" w:rsidP="00BA192A">
            <w:pPr>
              <w:spacing w:line="252" w:lineRule="auto"/>
              <w:rPr>
                <w:rFonts w:ascii="Trebuchet MS" w:hAnsi="Trebuchet MS" w:cs="Times New Roman"/>
                <w:b/>
                <w:color w:val="647281"/>
                <w:szCs w:val="20"/>
              </w:rPr>
            </w:pPr>
            <w:r w:rsidRPr="00BA192A" w:rsidDel="003B5435">
              <w:rPr>
                <w:rFonts w:ascii="Trebuchet MS" w:hAnsi="Trebuchet MS" w:cs="Times New Roman"/>
                <w:b/>
                <w:color w:val="647281"/>
                <w:szCs w:val="20"/>
              </w:rPr>
              <w:t xml:space="preserve">Strong _______  Moderate _______ </w:t>
            </w:r>
            <w:r w:rsidRPr="00BA192A">
              <w:rPr>
                <w:rFonts w:ascii="Trebuchet MS" w:hAnsi="Trebuchet MS" w:cs="Times New Roman"/>
                <w:b/>
                <w:color w:val="647281"/>
                <w:szCs w:val="20"/>
              </w:rPr>
              <w:t xml:space="preserve"> Promising _______  </w:t>
            </w:r>
            <w:r w:rsidRPr="00BA192A" w:rsidDel="003B5435">
              <w:rPr>
                <w:rFonts w:ascii="Trebuchet MS" w:hAnsi="Trebuchet MS" w:cs="Times New Roman"/>
                <w:b/>
                <w:color w:val="647281"/>
                <w:szCs w:val="20"/>
              </w:rPr>
              <w:t>Demonstrates a rationale _______</w:t>
            </w:r>
          </w:p>
        </w:tc>
      </w:tr>
    </w:tbl>
    <w:p w14:paraId="6D66572E" w14:textId="77777777" w:rsidR="00BA192A" w:rsidRPr="00BA192A" w:rsidRDefault="00BA192A" w:rsidP="00BA192A">
      <w:pPr>
        <w:rPr>
          <w:szCs w:val="20"/>
        </w:rPr>
      </w:pPr>
    </w:p>
    <w:tbl>
      <w:tblPr>
        <w:tblStyle w:val="TableGrid4"/>
        <w:tblW w:w="938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DEDF6"/>
        <w:tblLayout w:type="fixed"/>
        <w:tblCellMar>
          <w:top w:w="58" w:type="dxa"/>
          <w:left w:w="115" w:type="dxa"/>
          <w:bottom w:w="58" w:type="dxa"/>
          <w:right w:w="115" w:type="dxa"/>
        </w:tblCellMar>
        <w:tblLook w:val="04A0" w:firstRow="1" w:lastRow="0" w:firstColumn="1" w:lastColumn="0" w:noHBand="0" w:noVBand="1"/>
      </w:tblPr>
      <w:tblGrid>
        <w:gridCol w:w="475"/>
        <w:gridCol w:w="8910"/>
      </w:tblGrid>
      <w:tr w:rsidR="00BA192A" w:rsidRPr="00BA192A" w14:paraId="407DF7F7" w14:textId="77777777" w:rsidTr="00161430">
        <w:tc>
          <w:tcPr>
            <w:tcW w:w="475" w:type="dxa"/>
            <w:shd w:val="clear" w:color="auto" w:fill="DDEDF6"/>
          </w:tcPr>
          <w:p w14:paraId="0A2B5FC6" w14:textId="77777777" w:rsidR="00BA192A" w:rsidRPr="00BA192A" w:rsidRDefault="00BA192A" w:rsidP="00BA192A">
            <w:pPr>
              <w:spacing w:line="252" w:lineRule="auto"/>
              <w:rPr>
                <w:rFonts w:ascii="Trebuchet MS" w:hAnsi="Trebuchet MS" w:cs="Times New Roman"/>
                <w:color w:val="647281"/>
                <w:szCs w:val="20"/>
              </w:rPr>
            </w:pPr>
            <w:r w:rsidRPr="00BA192A">
              <w:rPr>
                <w:rFonts w:ascii="Trebuchet MS" w:hAnsi="Trebuchet MS" w:cs="Times New Roman"/>
                <w:color w:val="647281"/>
                <w:szCs w:val="20"/>
              </w:rPr>
              <w:t>13</w:t>
            </w:r>
          </w:p>
        </w:tc>
        <w:tc>
          <w:tcPr>
            <w:tcW w:w="8910" w:type="dxa"/>
            <w:shd w:val="clear" w:color="auto" w:fill="DDEDF6"/>
          </w:tcPr>
          <w:p w14:paraId="3D05DD50" w14:textId="77777777" w:rsidR="00BA192A" w:rsidRPr="00BA192A" w:rsidRDefault="00BA192A" w:rsidP="00BA192A">
            <w:pPr>
              <w:spacing w:line="252" w:lineRule="auto"/>
              <w:rPr>
                <w:rFonts w:ascii="Trebuchet MS" w:hAnsi="Trebuchet MS" w:cs="Times New Roman"/>
                <w:b/>
                <w:color w:val="647281"/>
                <w:szCs w:val="20"/>
              </w:rPr>
            </w:pPr>
            <w:r w:rsidRPr="00BA192A">
              <w:rPr>
                <w:rFonts w:ascii="Trebuchet MS" w:hAnsi="Trebuchet MS" w:cs="Times New Roman"/>
                <w:b/>
                <w:color w:val="647281"/>
                <w:szCs w:val="20"/>
              </w:rPr>
              <w:t xml:space="preserve">Looking across information for questions 9, 10, and 11, which of the following designations best describes the </w:t>
            </w:r>
            <w:r w:rsidRPr="00BA192A">
              <w:rPr>
                <w:rFonts w:ascii="Trebuchet MS" w:hAnsi="Trebuchet MS" w:cs="Times New Roman"/>
                <w:b/>
                <w:i/>
                <w:color w:val="647281"/>
                <w:szCs w:val="20"/>
              </w:rPr>
              <w:t>cumulative evidence</w:t>
            </w:r>
            <w:r w:rsidRPr="00BA192A">
              <w:rPr>
                <w:rFonts w:ascii="Trebuchet MS" w:hAnsi="Trebuchet MS" w:cs="Times New Roman"/>
                <w:b/>
                <w:color w:val="647281"/>
                <w:szCs w:val="20"/>
              </w:rPr>
              <w:t xml:space="preserve"> for this intervention, specifically for the settings and populations that are similar to yours?</w:t>
            </w:r>
          </w:p>
          <w:p w14:paraId="25080A40" w14:textId="77777777" w:rsidR="00BA192A" w:rsidRPr="00BA192A" w:rsidRDefault="00BA192A" w:rsidP="00BA192A">
            <w:pPr>
              <w:spacing w:line="252" w:lineRule="auto"/>
              <w:rPr>
                <w:rFonts w:ascii="Trebuchet MS" w:hAnsi="Trebuchet MS" w:cs="Times New Roman"/>
                <w:b/>
                <w:color w:val="647281"/>
                <w:szCs w:val="20"/>
              </w:rPr>
            </w:pPr>
            <w:r w:rsidRPr="00BA192A" w:rsidDel="003B5435">
              <w:rPr>
                <w:rFonts w:ascii="Trebuchet MS" w:hAnsi="Trebuchet MS" w:cs="Times New Roman"/>
                <w:b/>
                <w:color w:val="647281"/>
                <w:szCs w:val="20"/>
              </w:rPr>
              <w:t>Strong _______  Modera</w:t>
            </w:r>
            <w:r w:rsidRPr="00BA192A">
              <w:rPr>
                <w:rFonts w:ascii="Trebuchet MS" w:hAnsi="Trebuchet MS" w:cs="Times New Roman"/>
                <w:b/>
                <w:color w:val="647281"/>
                <w:szCs w:val="20"/>
              </w:rPr>
              <w:t xml:space="preserve">te _______  Promising _______  </w:t>
            </w:r>
            <w:r w:rsidRPr="00BA192A" w:rsidDel="003B5435">
              <w:rPr>
                <w:rFonts w:ascii="Trebuchet MS" w:hAnsi="Trebuchet MS" w:cs="Times New Roman"/>
                <w:b/>
                <w:color w:val="647281"/>
                <w:szCs w:val="20"/>
              </w:rPr>
              <w:t>Demonstrates a rationale _______</w:t>
            </w:r>
          </w:p>
        </w:tc>
      </w:tr>
    </w:tbl>
    <w:p w14:paraId="51CBFD72" w14:textId="663B077A" w:rsidR="00237965" w:rsidRPr="00237965" w:rsidRDefault="00237965" w:rsidP="00BA192A">
      <w:pPr>
        <w:pStyle w:val="Heading1"/>
        <w:ind w:left="0"/>
        <w:sectPr w:rsidR="00237965" w:rsidRPr="00237965" w:rsidSect="002226BA">
          <w:headerReference w:type="first" r:id="rId18"/>
          <w:footerReference w:type="first" r:id="rId19"/>
          <w:endnotePr>
            <w:numFmt w:val="decimal"/>
          </w:endnotePr>
          <w:type w:val="oddPage"/>
          <w:pgSz w:w="12240" w:h="15840"/>
          <w:pgMar w:top="1642" w:right="1440" w:bottom="1440" w:left="1440" w:header="432" w:footer="720" w:gutter="0"/>
          <w:pgNumType w:start="1"/>
          <w:cols w:space="720"/>
          <w:titlePg/>
          <w:docGrid w:linePitch="360"/>
        </w:sectPr>
      </w:pPr>
      <w:bookmarkStart w:id="2" w:name="_GoBack"/>
      <w:bookmarkEnd w:id="2"/>
    </w:p>
    <w:p w14:paraId="1C067E81" w14:textId="34D0C73F" w:rsidR="00147224" w:rsidRDefault="00147224" w:rsidP="00BA192A">
      <w:pPr>
        <w:pStyle w:val="BodyText"/>
        <w:ind w:left="0"/>
      </w:pPr>
    </w:p>
    <w:sectPr w:rsidR="00147224" w:rsidSect="00A50B4E">
      <w:footerReference w:type="default" r:id="rId20"/>
      <w:headerReference w:type="first" r:id="rId21"/>
      <w:footerReference w:type="first" r:id="rId22"/>
      <w:endnotePr>
        <w:numFmt w:val="decimal"/>
      </w:endnotePr>
      <w:type w:val="oddPage"/>
      <w:pgSz w:w="12240" w:h="15840"/>
      <w:pgMar w:top="1642"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D10D0" w14:textId="77777777" w:rsidR="009366E4" w:rsidRDefault="009366E4">
      <w:pPr>
        <w:spacing w:after="0" w:line="240" w:lineRule="auto"/>
      </w:pPr>
      <w:r>
        <w:separator/>
      </w:r>
    </w:p>
  </w:endnote>
  <w:endnote w:type="continuationSeparator" w:id="0">
    <w:p w14:paraId="67997694" w14:textId="77777777" w:rsidR="009366E4" w:rsidRDefault="0093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Perpetua">
    <w:panose1 w:val="02020502060401020303"/>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6F40" w14:textId="2AA38255" w:rsidR="006F2523" w:rsidRPr="008E5396" w:rsidRDefault="006F2523" w:rsidP="006F2523">
    <w:pPr>
      <w:pStyle w:val="HeaderFooterText"/>
      <w:rPr>
        <w:sz w:val="18"/>
        <w:szCs w:val="18"/>
      </w:rPr>
    </w:pPr>
    <w:r>
      <w:rPr>
        <w:sz w:val="18"/>
        <w:szCs w:val="18"/>
      </w:rPr>
      <w:tab/>
      <w:t>Tool</w:t>
    </w:r>
    <w:r w:rsidR="00BA192A">
      <w:rPr>
        <w:sz w:val="18"/>
        <w:szCs w:val="18"/>
      </w:rPr>
      <w:t xml:space="preserve"> 5</w:t>
    </w:r>
    <w:r>
      <w:rPr>
        <w:sz w:val="18"/>
        <w:szCs w:val="18"/>
      </w:rPr>
      <w:t xml:space="preserve">: </w:t>
    </w:r>
    <w:r w:rsidR="00BA192A">
      <w:rPr>
        <w:sz w:val="18"/>
        <w:szCs w:val="18"/>
      </w:rPr>
      <w:t>Intervention Evidence Review</w:t>
    </w:r>
    <w:r>
      <w:rPr>
        <w:sz w:val="18"/>
        <w:szCs w:val="18"/>
      </w:rPr>
      <w:t xml:space="preserve"> | </w:t>
    </w:r>
    <w:r w:rsidRPr="00727987">
      <w:rPr>
        <w:b/>
        <w:sz w:val="18"/>
        <w:szCs w:val="18"/>
      </w:rPr>
      <w:fldChar w:fldCharType="begin"/>
    </w:r>
    <w:r w:rsidRPr="00727987">
      <w:rPr>
        <w:b/>
        <w:sz w:val="18"/>
        <w:szCs w:val="18"/>
      </w:rPr>
      <w:instrText xml:space="preserve"> PAGE   \* MERGEFORMAT </w:instrText>
    </w:r>
    <w:r w:rsidRPr="00727987">
      <w:rPr>
        <w:b/>
        <w:sz w:val="18"/>
        <w:szCs w:val="18"/>
      </w:rPr>
      <w:fldChar w:fldCharType="separate"/>
    </w:r>
    <w:r w:rsidR="004E519E">
      <w:rPr>
        <w:b/>
        <w:sz w:val="18"/>
        <w:szCs w:val="18"/>
      </w:rPr>
      <w:t>12</w:t>
    </w:r>
    <w:r w:rsidRPr="00727987">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2F4A" w14:textId="5322A39A" w:rsidR="00334A76" w:rsidRPr="008E5396" w:rsidRDefault="00B67319" w:rsidP="007267C6">
    <w:pPr>
      <w:pStyle w:val="HeaderFooterText"/>
      <w:rPr>
        <w:sz w:val="18"/>
        <w:szCs w:val="18"/>
      </w:rPr>
    </w:pPr>
    <w:r w:rsidRPr="00B67319">
      <w:rPr>
        <w:sz w:val="18"/>
        <w:szCs w:val="18"/>
      </w:rPr>
      <w:t xml:space="preserve">Evidence-Based Improvement: </w:t>
    </w:r>
    <w:r w:rsidR="00237965" w:rsidRPr="00B67319">
      <w:rPr>
        <w:sz w:val="18"/>
        <w:szCs w:val="18"/>
      </w:rPr>
      <w:t xml:space="preserve">A Guide for States to Strengthen Their Frameworks and Supports Aligned </w:t>
    </w:r>
    <w:r w:rsidRPr="00B67319">
      <w:rPr>
        <w:sz w:val="18"/>
        <w:szCs w:val="18"/>
      </w:rPr>
      <w:br/>
    </w:r>
    <w:r w:rsidR="00237965" w:rsidRPr="00B67319">
      <w:rPr>
        <w:sz w:val="18"/>
        <w:szCs w:val="18"/>
      </w:rPr>
      <w:t>to the Evidence Requirements of ESSA</w:t>
    </w:r>
    <w:r w:rsidR="00334A76" w:rsidRPr="00B67319">
      <w:rPr>
        <w:sz w:val="18"/>
        <w:szCs w:val="18"/>
      </w:rPr>
      <w:t xml:space="preserve"> </w:t>
    </w:r>
    <w:r w:rsidRPr="00B67319">
      <w:rPr>
        <w:sz w:val="18"/>
        <w:szCs w:val="18"/>
      </w:rPr>
      <w:tab/>
    </w:r>
    <w:r w:rsidR="00334A76" w:rsidRPr="008E5396">
      <w:rPr>
        <w:sz w:val="18"/>
        <w:szCs w:val="18"/>
      </w:rPr>
      <w:t xml:space="preserve">| </w:t>
    </w:r>
    <w:r w:rsidR="00334A76" w:rsidRPr="00727987">
      <w:rPr>
        <w:b/>
        <w:sz w:val="18"/>
        <w:szCs w:val="18"/>
      </w:rPr>
      <w:fldChar w:fldCharType="begin"/>
    </w:r>
    <w:r w:rsidR="00334A76" w:rsidRPr="00727987">
      <w:rPr>
        <w:b/>
        <w:sz w:val="18"/>
        <w:szCs w:val="18"/>
      </w:rPr>
      <w:instrText xml:space="preserve"> PAGE   \* MERGEFORMAT </w:instrText>
    </w:r>
    <w:r w:rsidR="00334A76" w:rsidRPr="00727987">
      <w:rPr>
        <w:b/>
        <w:sz w:val="18"/>
        <w:szCs w:val="18"/>
      </w:rPr>
      <w:fldChar w:fldCharType="separate"/>
    </w:r>
    <w:r w:rsidR="004E519E">
      <w:rPr>
        <w:b/>
        <w:sz w:val="18"/>
        <w:szCs w:val="18"/>
      </w:rPr>
      <w:t>13</w:t>
    </w:r>
    <w:r w:rsidR="00334A76" w:rsidRPr="00727987">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596CE" w14:textId="5838C5C6" w:rsidR="00BA192A" w:rsidRPr="00B67319" w:rsidRDefault="00B67319" w:rsidP="00BA192A">
    <w:pPr>
      <w:pStyle w:val="HeaderFooterText"/>
      <w:rPr>
        <w:sz w:val="18"/>
        <w:szCs w:val="18"/>
      </w:rPr>
    </w:pPr>
    <w:r>
      <w:rPr>
        <w:sz w:val="18"/>
        <w:szCs w:val="18"/>
      </w:rPr>
      <w:t xml:space="preserve">Evidence-Based Improvement: </w:t>
    </w:r>
    <w:r w:rsidR="00BA192A" w:rsidRPr="00B67319">
      <w:rPr>
        <w:sz w:val="18"/>
        <w:szCs w:val="18"/>
      </w:rPr>
      <w:t xml:space="preserve">A Guide for States to Strengthen Their Frameworks and Supports Aligned </w:t>
    </w:r>
    <w:r>
      <w:rPr>
        <w:sz w:val="18"/>
        <w:szCs w:val="18"/>
      </w:rPr>
      <w:br/>
    </w:r>
    <w:r w:rsidR="00BA192A" w:rsidRPr="00B67319">
      <w:rPr>
        <w:sz w:val="18"/>
        <w:szCs w:val="18"/>
      </w:rPr>
      <w:t xml:space="preserve">to the Evidence Requirements of ESSA </w:t>
    </w:r>
    <w:r>
      <w:rPr>
        <w:sz w:val="18"/>
        <w:szCs w:val="18"/>
      </w:rPr>
      <w:tab/>
    </w:r>
    <w:r w:rsidR="00BA192A" w:rsidRPr="00B67319">
      <w:rPr>
        <w:sz w:val="18"/>
        <w:szCs w:val="18"/>
      </w:rPr>
      <w:t xml:space="preserve">| </w:t>
    </w:r>
    <w:r w:rsidR="00BA192A" w:rsidRPr="00B67319">
      <w:rPr>
        <w:b/>
        <w:sz w:val="18"/>
        <w:szCs w:val="18"/>
      </w:rPr>
      <w:fldChar w:fldCharType="begin"/>
    </w:r>
    <w:r w:rsidR="00BA192A" w:rsidRPr="00B67319">
      <w:rPr>
        <w:b/>
        <w:sz w:val="18"/>
        <w:szCs w:val="18"/>
      </w:rPr>
      <w:instrText xml:space="preserve"> PAGE   \* MERGEFORMAT </w:instrText>
    </w:r>
    <w:r w:rsidR="00BA192A" w:rsidRPr="00B67319">
      <w:rPr>
        <w:b/>
        <w:sz w:val="18"/>
        <w:szCs w:val="18"/>
      </w:rPr>
      <w:fldChar w:fldCharType="separate"/>
    </w:r>
    <w:r w:rsidR="004E519E">
      <w:rPr>
        <w:b/>
        <w:sz w:val="18"/>
        <w:szCs w:val="18"/>
      </w:rPr>
      <w:t>1</w:t>
    </w:r>
    <w:r w:rsidR="00BA192A" w:rsidRPr="00B67319">
      <w:rPr>
        <w:b/>
        <w:sz w:val="18"/>
        <w:szCs w:val="18"/>
      </w:rPr>
      <w:fldChar w:fldCharType="end"/>
    </w:r>
  </w:p>
  <w:p w14:paraId="793BA5F3" w14:textId="77777777" w:rsidR="00237965" w:rsidRPr="00237965" w:rsidRDefault="00237965" w:rsidP="00237965">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825C1" w14:textId="51BF7B73" w:rsidR="006F2523" w:rsidRPr="00A50B4E" w:rsidRDefault="006F2523" w:rsidP="006F2523">
    <w:pPr>
      <w:pStyle w:val="HeaderFooterText"/>
      <w:rPr>
        <w:sz w:val="18"/>
        <w:szCs w:val="18"/>
      </w:rPr>
    </w:pPr>
    <w:r>
      <w:rPr>
        <w:sz w:val="18"/>
        <w:szCs w:val="18"/>
      </w:rPr>
      <w:t xml:space="preserve">A Guide for States to Strengthen Their Frameworks and Supports Aligned to the Evidence Requirements of ESSA | </w:t>
    </w:r>
    <w:r w:rsidRPr="00727987">
      <w:rPr>
        <w:b/>
        <w:sz w:val="18"/>
        <w:szCs w:val="18"/>
      </w:rPr>
      <w:fldChar w:fldCharType="begin"/>
    </w:r>
    <w:r w:rsidRPr="00727987">
      <w:rPr>
        <w:b/>
        <w:sz w:val="18"/>
        <w:szCs w:val="18"/>
      </w:rPr>
      <w:instrText xml:space="preserve"> PAGE   \* MERGEFORMAT </w:instrText>
    </w:r>
    <w:r w:rsidRPr="00727987">
      <w:rPr>
        <w:b/>
        <w:sz w:val="18"/>
        <w:szCs w:val="18"/>
      </w:rPr>
      <w:fldChar w:fldCharType="separate"/>
    </w:r>
    <w:r w:rsidR="004E519E">
      <w:rPr>
        <w:b/>
        <w:sz w:val="18"/>
        <w:szCs w:val="18"/>
      </w:rPr>
      <w:t>11</w:t>
    </w:r>
    <w:r w:rsidRPr="00727987">
      <w:rP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DA2C" w14:textId="18C8F6C7" w:rsidR="006F2523" w:rsidRPr="00237965" w:rsidRDefault="006F2523" w:rsidP="0023796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BFA1E" w14:textId="77777777" w:rsidR="009366E4" w:rsidRDefault="009366E4">
      <w:pPr>
        <w:spacing w:after="0" w:line="240" w:lineRule="auto"/>
      </w:pPr>
      <w:r>
        <w:separator/>
      </w:r>
    </w:p>
  </w:footnote>
  <w:footnote w:type="continuationSeparator" w:id="0">
    <w:p w14:paraId="76208032" w14:textId="77777777" w:rsidR="009366E4" w:rsidRDefault="00936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DA0D" w14:textId="77777777" w:rsidR="00334A76" w:rsidRDefault="00334A76">
    <w:pPr>
      <w:pStyle w:val="Header"/>
    </w:pPr>
    <w:r>
      <w:rPr>
        <w:noProof/>
      </w:rPr>
      <w:drawing>
        <wp:anchor distT="0" distB="0" distL="114300" distR="114300" simplePos="0" relativeHeight="251662848" behindDoc="1" locked="0" layoutInCell="1" allowOverlap="1" wp14:anchorId="289A3BA1" wp14:editId="3FEE5F23">
          <wp:simplePos x="0" y="0"/>
          <wp:positionH relativeFrom="column">
            <wp:posOffset>-978010</wp:posOffset>
          </wp:positionH>
          <wp:positionV relativeFrom="paragraph">
            <wp:posOffset>-290224</wp:posOffset>
          </wp:positionV>
          <wp:extent cx="7980172" cy="74742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er.png"/>
                  <pic:cNvPicPr/>
                </pic:nvPicPr>
                <pic:blipFill>
                  <a:blip r:embed="rId1">
                    <a:extLst>
                      <a:ext uri="{28A0092B-C50C-407E-A947-70E740481C1C}">
                        <a14:useLocalDpi xmlns:a14="http://schemas.microsoft.com/office/drawing/2010/main" val="0"/>
                      </a:ext>
                    </a:extLst>
                  </a:blip>
                  <a:stretch>
                    <a:fillRect/>
                  </a:stretch>
                </pic:blipFill>
                <pic:spPr>
                  <a:xfrm>
                    <a:off x="0" y="0"/>
                    <a:ext cx="8096032" cy="75827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70D8" w14:textId="77777777" w:rsidR="00334A76" w:rsidRDefault="00334A76" w:rsidP="00DD7ED2">
    <w:pPr>
      <w:pBdr>
        <w:bottom w:val="single" w:sz="4" w:space="1" w:color="auto"/>
      </w:pBdr>
      <w:tabs>
        <w:tab w:val="right" w:pos="9360"/>
      </w:tabs>
      <w:spacing w:after="0"/>
    </w:pPr>
    <w:r>
      <w:rPr>
        <w:noProof/>
      </w:rPr>
      <w:drawing>
        <wp:anchor distT="0" distB="0" distL="114300" distR="114300" simplePos="0" relativeHeight="251663872" behindDoc="1" locked="0" layoutInCell="1" allowOverlap="1" wp14:anchorId="36C49EC7" wp14:editId="300C02B3">
          <wp:simplePos x="0" y="0"/>
          <wp:positionH relativeFrom="column">
            <wp:posOffset>-978010</wp:posOffset>
          </wp:positionH>
          <wp:positionV relativeFrom="paragraph">
            <wp:posOffset>-274320</wp:posOffset>
          </wp:positionV>
          <wp:extent cx="7979873" cy="2862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er.png"/>
                  <pic:cNvPicPr/>
                </pic:nvPicPr>
                <pic:blipFill rotWithShape="1">
                  <a:blip r:embed="rId1">
                    <a:extLst>
                      <a:ext uri="{28A0092B-C50C-407E-A947-70E740481C1C}">
                        <a14:useLocalDpi xmlns:a14="http://schemas.microsoft.com/office/drawing/2010/main" val="0"/>
                      </a:ext>
                    </a:extLst>
                  </a:blip>
                  <a:srcRect l="16" r="16" b="61700"/>
                  <a:stretch/>
                </pic:blipFill>
                <pic:spPr bwMode="auto">
                  <a:xfrm>
                    <a:off x="0" y="0"/>
                    <a:ext cx="7980172" cy="286258"/>
                  </a:xfrm>
                  <a:prstGeom prst="rect">
                    <a:avLst/>
                  </a:prstGeom>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91D2" w14:textId="3364FB30" w:rsidR="00237965" w:rsidRPr="00237965" w:rsidRDefault="00237965" w:rsidP="00237965">
    <w:pPr>
      <w:pStyle w:val="Header"/>
    </w:pPr>
    <w:r>
      <w:rPr>
        <w:noProof/>
      </w:rPr>
      <w:drawing>
        <wp:anchor distT="0" distB="0" distL="114300" distR="114300" simplePos="0" relativeHeight="251665920" behindDoc="1" locked="0" layoutInCell="1" allowOverlap="1" wp14:anchorId="44053ED9" wp14:editId="0744B510">
          <wp:simplePos x="0" y="0"/>
          <wp:positionH relativeFrom="column">
            <wp:posOffset>-956930</wp:posOffset>
          </wp:positionH>
          <wp:positionV relativeFrom="paragraph">
            <wp:posOffset>-308344</wp:posOffset>
          </wp:positionV>
          <wp:extent cx="7809109"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09-28 at 3.50.15 PM.png"/>
                  <pic:cNvPicPr/>
                </pic:nvPicPr>
                <pic:blipFill>
                  <a:blip r:embed="rId1">
                    <a:extLst>
                      <a:ext uri="{28A0092B-C50C-407E-A947-70E740481C1C}">
                        <a14:useLocalDpi xmlns:a14="http://schemas.microsoft.com/office/drawing/2010/main" val="0"/>
                      </a:ext>
                    </a:extLst>
                  </a:blip>
                  <a:stretch>
                    <a:fillRect/>
                  </a:stretch>
                </pic:blipFill>
                <pic:spPr>
                  <a:xfrm>
                    <a:off x="0" y="0"/>
                    <a:ext cx="7809109" cy="18288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087D7" w14:textId="6534BDDF" w:rsidR="00334A76" w:rsidRDefault="00334A76" w:rsidP="001C2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8.5pt;height:27.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" o:bullet="t">
        <v:imagedata r:id="rId1" o:title="" cropright="-7509f"/>
      </v:shape>
    </w:pict>
  </w:numPicBullet>
  <w:abstractNum w:abstractNumId="0" w15:restartNumberingAfterBreak="0">
    <w:nsid w:val="FFFFFF1D"/>
    <w:multiLevelType w:val="multilevel"/>
    <w:tmpl w:val="B394AB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E269A"/>
    <w:multiLevelType w:val="hybridMultilevel"/>
    <w:tmpl w:val="549A0DE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B474D6"/>
    <w:multiLevelType w:val="multilevel"/>
    <w:tmpl w:val="BBA6423C"/>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3947D3"/>
    <w:multiLevelType w:val="hybridMultilevel"/>
    <w:tmpl w:val="4C9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0522"/>
    <w:multiLevelType w:val="hybridMultilevel"/>
    <w:tmpl w:val="52F6FC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629635F"/>
    <w:multiLevelType w:val="hybridMultilevel"/>
    <w:tmpl w:val="F2BCD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AA6051"/>
    <w:multiLevelType w:val="hybridMultilevel"/>
    <w:tmpl w:val="29E0F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85C5F"/>
    <w:multiLevelType w:val="hybridMultilevel"/>
    <w:tmpl w:val="F5BA8BF2"/>
    <w:lvl w:ilvl="0" w:tplc="9A38D03C">
      <w:start w:val="1"/>
      <w:numFmt w:val="bullet"/>
      <w:pStyle w:val="BulletedBodyTex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B775F"/>
    <w:multiLevelType w:val="hybridMultilevel"/>
    <w:tmpl w:val="AAC0F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435458"/>
    <w:multiLevelType w:val="hybridMultilevel"/>
    <w:tmpl w:val="E2FC6F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45727C"/>
    <w:multiLevelType w:val="hybridMultilevel"/>
    <w:tmpl w:val="F9C6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A4"/>
    <w:multiLevelType w:val="hybridMultilevel"/>
    <w:tmpl w:val="448A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81BFC"/>
    <w:multiLevelType w:val="multilevel"/>
    <w:tmpl w:val="B3DEF2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2C2201"/>
    <w:multiLevelType w:val="hybridMultilevel"/>
    <w:tmpl w:val="5E28865C"/>
    <w:lvl w:ilvl="0" w:tplc="EA7AFBF4">
      <w:start w:val="1"/>
      <w:numFmt w:val="bullet"/>
      <w:pStyle w:val="Style1"/>
      <w:lvlText w:val=""/>
      <w:lvlJc w:val="left"/>
      <w:pPr>
        <w:ind w:left="25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4203A"/>
    <w:multiLevelType w:val="hybridMultilevel"/>
    <w:tmpl w:val="ED08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F560E"/>
    <w:multiLevelType w:val="multilevel"/>
    <w:tmpl w:val="24DA2774"/>
    <w:lvl w:ilvl="0">
      <w:start w:val="1"/>
      <w:numFmt w:val="bullet"/>
      <w:lvlText w:val=""/>
      <w:lvlJc w:val="left"/>
      <w:pPr>
        <w:ind w:left="25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A27D55"/>
    <w:multiLevelType w:val="hybridMultilevel"/>
    <w:tmpl w:val="CE6457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E4231"/>
    <w:multiLevelType w:val="hybridMultilevel"/>
    <w:tmpl w:val="14CC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055C7"/>
    <w:multiLevelType w:val="hybridMultilevel"/>
    <w:tmpl w:val="2A2E92BA"/>
    <w:lvl w:ilvl="0" w:tplc="5D282FDA">
      <w:start w:val="1"/>
      <w:numFmt w:val="bullet"/>
      <w:pStyle w:val="Bulle-LightEmphasized"/>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3825C1"/>
    <w:multiLevelType w:val="hybridMultilevel"/>
    <w:tmpl w:val="43A2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1797C"/>
    <w:multiLevelType w:val="hybridMultilevel"/>
    <w:tmpl w:val="136ED28E"/>
    <w:lvl w:ilvl="0" w:tplc="1CCACBD6">
      <w:start w:val="1"/>
      <w:numFmt w:val="bullet"/>
      <w:pStyle w:val="ToolBullets"/>
      <w:lvlText w:val=""/>
      <w:lvlJc w:val="left"/>
      <w:pPr>
        <w:ind w:left="180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95578"/>
    <w:multiLevelType w:val="hybridMultilevel"/>
    <w:tmpl w:val="785AA804"/>
    <w:lvl w:ilvl="0" w:tplc="1D80020A">
      <w:start w:val="1"/>
      <w:numFmt w:val="bullet"/>
      <w:pStyle w:val="BulletSubs"/>
      <w:lvlText w:val="o"/>
      <w:lvlJc w:val="left"/>
      <w:pPr>
        <w:ind w:left="144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B460AD8"/>
    <w:multiLevelType w:val="hybridMultilevel"/>
    <w:tmpl w:val="7ED2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2658D"/>
    <w:multiLevelType w:val="hybridMultilevel"/>
    <w:tmpl w:val="58484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111A27"/>
    <w:multiLevelType w:val="hybridMultilevel"/>
    <w:tmpl w:val="2CEE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F21F0"/>
    <w:multiLevelType w:val="multilevel"/>
    <w:tmpl w:val="6E4CB1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890185"/>
    <w:multiLevelType w:val="hybridMultilevel"/>
    <w:tmpl w:val="1294F6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D9E2E9F"/>
    <w:multiLevelType w:val="hybridMultilevel"/>
    <w:tmpl w:val="6C4C207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BA7833"/>
    <w:multiLevelType w:val="hybridMultilevel"/>
    <w:tmpl w:val="3EE43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6479462F"/>
    <w:multiLevelType w:val="hybridMultilevel"/>
    <w:tmpl w:val="7BFC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337FA"/>
    <w:multiLevelType w:val="hybridMultilevel"/>
    <w:tmpl w:val="65E0E0FC"/>
    <w:lvl w:ilvl="0" w:tplc="BCC095E4">
      <w:start w:val="1"/>
      <w:numFmt w:val="decimal"/>
      <w:pStyle w:val="NumberedBodyText"/>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F5234"/>
    <w:multiLevelType w:val="hybridMultilevel"/>
    <w:tmpl w:val="319EFDD0"/>
    <w:lvl w:ilvl="0" w:tplc="45CAC028">
      <w:start w:val="1"/>
      <w:numFmt w:val="bullet"/>
      <w:pStyle w:val="Bullet1"/>
      <w:lvlText w:val="●"/>
      <w:lvlJc w:val="left"/>
      <w:pPr>
        <w:ind w:left="720" w:hanging="360"/>
      </w:pPr>
      <w:rPr>
        <w:rFonts w:ascii="Trebuchet MS" w:hAnsi="Trebuchet MS" w:cs="Times New Roman" w:hint="default"/>
        <w:b w:val="0"/>
        <w:bCs w:val="0"/>
        <w:i w:val="0"/>
        <w:iCs w:val="0"/>
        <w:color w:val="4BACC6" w:themeColor="accent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8572D"/>
    <w:multiLevelType w:val="hybridMultilevel"/>
    <w:tmpl w:val="17241CD6"/>
    <w:lvl w:ilvl="0" w:tplc="04090001">
      <w:start w:val="1"/>
      <w:numFmt w:val="bullet"/>
      <w:lvlText w:val=""/>
      <w:lvlJc w:val="left"/>
      <w:pPr>
        <w:tabs>
          <w:tab w:val="num" w:pos="720"/>
        </w:tabs>
        <w:ind w:left="720" w:hanging="360"/>
      </w:pPr>
      <w:rPr>
        <w:rFonts w:ascii="Symbol" w:hAnsi="Symbol" w:hint="default"/>
      </w:rPr>
    </w:lvl>
    <w:lvl w:ilvl="1" w:tplc="7040C202">
      <w:start w:val="1"/>
      <w:numFmt w:val="bullet"/>
      <w:pStyle w:val="handoutbul"/>
      <w:lvlText w:val="•"/>
      <w:lvlJc w:val="left"/>
      <w:pPr>
        <w:tabs>
          <w:tab w:val="num" w:pos="1440"/>
        </w:tabs>
        <w:ind w:left="1440" w:hanging="360"/>
      </w:pPr>
      <w:rPr>
        <w:rFonts w:ascii="Helvetica" w:hAnsi="Helvetica" w:hint="default"/>
        <w:sz w:val="22"/>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EED23AD"/>
    <w:multiLevelType w:val="hybridMultilevel"/>
    <w:tmpl w:val="663EC0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1"/>
  </w:num>
  <w:num w:numId="2">
    <w:abstractNumId w:val="32"/>
  </w:num>
  <w:num w:numId="3">
    <w:abstractNumId w:val="22"/>
  </w:num>
  <w:num w:numId="4">
    <w:abstractNumId w:val="14"/>
  </w:num>
  <w:num w:numId="5">
    <w:abstractNumId w:val="29"/>
  </w:num>
  <w:num w:numId="6">
    <w:abstractNumId w:val="11"/>
  </w:num>
  <w:num w:numId="7">
    <w:abstractNumId w:val="8"/>
  </w:num>
  <w:num w:numId="8">
    <w:abstractNumId w:val="20"/>
  </w:num>
  <w:num w:numId="9">
    <w:abstractNumId w:val="30"/>
  </w:num>
  <w:num w:numId="10">
    <w:abstractNumId w:val="18"/>
  </w:num>
  <w:num w:numId="11">
    <w:abstractNumId w:val="13"/>
  </w:num>
  <w:num w:numId="12">
    <w:abstractNumId w:val="21"/>
  </w:num>
  <w:num w:numId="13">
    <w:abstractNumId w:val="5"/>
  </w:num>
  <w:num w:numId="14">
    <w:abstractNumId w:val="7"/>
  </w:num>
  <w:num w:numId="15">
    <w:abstractNumId w:val="23"/>
  </w:num>
  <w:num w:numId="16">
    <w:abstractNumId w:val="3"/>
  </w:num>
  <w:num w:numId="17">
    <w:abstractNumId w:val="15"/>
  </w:num>
  <w:num w:numId="18">
    <w:abstractNumId w:val="6"/>
  </w:num>
  <w:num w:numId="19">
    <w:abstractNumId w:val="33"/>
  </w:num>
  <w:num w:numId="20">
    <w:abstractNumId w:val="10"/>
  </w:num>
  <w:num w:numId="21">
    <w:abstractNumId w:val="19"/>
  </w:num>
  <w:num w:numId="22">
    <w:abstractNumId w:val="24"/>
  </w:num>
  <w:num w:numId="23">
    <w:abstractNumId w:val="4"/>
  </w:num>
  <w:num w:numId="24">
    <w:abstractNumId w:val="17"/>
  </w:num>
  <w:num w:numId="25">
    <w:abstractNumId w:val="9"/>
  </w:num>
  <w:num w:numId="26">
    <w:abstractNumId w:val="26"/>
  </w:num>
  <w:num w:numId="27">
    <w:abstractNumId w:val="28"/>
  </w:num>
  <w:num w:numId="28">
    <w:abstractNumId w:val="1"/>
  </w:num>
  <w:num w:numId="29">
    <w:abstractNumId w:val="27"/>
  </w:num>
  <w:num w:numId="30">
    <w:abstractNumId w:val="16"/>
  </w:num>
  <w:num w:numId="31">
    <w:abstractNumId w:val="7"/>
  </w:num>
  <w:num w:numId="32">
    <w:abstractNumId w:val="18"/>
  </w:num>
  <w:num w:numId="33">
    <w:abstractNumId w:val="18"/>
  </w:num>
  <w:num w:numId="34">
    <w:abstractNumId w:val="18"/>
  </w:num>
  <w:num w:numId="35">
    <w:abstractNumId w:val="2"/>
  </w:num>
  <w:num w:numId="36">
    <w:abstractNumId w:val="25"/>
  </w:num>
  <w:num w:numId="37">
    <w:abstractNumId w:val="12"/>
  </w:num>
  <w:num w:numId="38">
    <w:abstractNumId w:val="7"/>
  </w:num>
  <w:num w:numId="39">
    <w:abstractNumId w:val="18"/>
  </w:num>
  <w:num w:numId="40">
    <w:abstractNumId w:val="18"/>
  </w:num>
  <w:num w:numId="41">
    <w:abstractNumId w:val="18"/>
  </w:num>
  <w:num w:numId="42">
    <w:abstractNumId w:val="18"/>
  </w:num>
  <w:num w:numId="43">
    <w:abstractNumId w:val="18"/>
  </w:num>
  <w:num w:numId="44">
    <w:abstractNumId w:val="7"/>
  </w:num>
  <w:num w:numId="4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0" w:nlCheck="1" w:checkStyle="1"/>
  <w:activeWritingStyle w:appName="MSWord" w:lang="fr-FR" w:vendorID="64" w:dllVersion="0" w:nlCheck="1" w:checkStyle="0"/>
  <w:proofState w:spelling="clean" w:grammar="clean"/>
  <w:defaultTabStop w:val="720"/>
  <w:evenAndOddHeaders/>
  <w:drawingGridHorizontalSpacing w:val="10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EB"/>
    <w:rsid w:val="00001237"/>
    <w:rsid w:val="00002065"/>
    <w:rsid w:val="00003592"/>
    <w:rsid w:val="00004B0C"/>
    <w:rsid w:val="00005300"/>
    <w:rsid w:val="0000614F"/>
    <w:rsid w:val="00006588"/>
    <w:rsid w:val="00010525"/>
    <w:rsid w:val="00010BD9"/>
    <w:rsid w:val="0001194D"/>
    <w:rsid w:val="00011BD9"/>
    <w:rsid w:val="00011D5E"/>
    <w:rsid w:val="00013B24"/>
    <w:rsid w:val="00013C29"/>
    <w:rsid w:val="000140BB"/>
    <w:rsid w:val="00015A79"/>
    <w:rsid w:val="0001670A"/>
    <w:rsid w:val="00016739"/>
    <w:rsid w:val="000172D7"/>
    <w:rsid w:val="00022E5F"/>
    <w:rsid w:val="0002330F"/>
    <w:rsid w:val="00023C38"/>
    <w:rsid w:val="00024593"/>
    <w:rsid w:val="00024C08"/>
    <w:rsid w:val="0002582A"/>
    <w:rsid w:val="00026933"/>
    <w:rsid w:val="00030DD3"/>
    <w:rsid w:val="00031A5D"/>
    <w:rsid w:val="00031E95"/>
    <w:rsid w:val="00032910"/>
    <w:rsid w:val="000329B4"/>
    <w:rsid w:val="000338E6"/>
    <w:rsid w:val="00033B45"/>
    <w:rsid w:val="00036056"/>
    <w:rsid w:val="000370C7"/>
    <w:rsid w:val="00037ABF"/>
    <w:rsid w:val="00037C3E"/>
    <w:rsid w:val="0004051C"/>
    <w:rsid w:val="00042E1A"/>
    <w:rsid w:val="00043622"/>
    <w:rsid w:val="00043B21"/>
    <w:rsid w:val="00044410"/>
    <w:rsid w:val="0004511F"/>
    <w:rsid w:val="00045E74"/>
    <w:rsid w:val="00047A1A"/>
    <w:rsid w:val="00047B3F"/>
    <w:rsid w:val="000520FC"/>
    <w:rsid w:val="000521C9"/>
    <w:rsid w:val="000524F4"/>
    <w:rsid w:val="00052C2C"/>
    <w:rsid w:val="00052C4C"/>
    <w:rsid w:val="00054002"/>
    <w:rsid w:val="000548D6"/>
    <w:rsid w:val="00054C08"/>
    <w:rsid w:val="00055A95"/>
    <w:rsid w:val="00055B46"/>
    <w:rsid w:val="00055D1B"/>
    <w:rsid w:val="00056661"/>
    <w:rsid w:val="00056E54"/>
    <w:rsid w:val="0005726C"/>
    <w:rsid w:val="0005772E"/>
    <w:rsid w:val="0006090A"/>
    <w:rsid w:val="00061D1F"/>
    <w:rsid w:val="00063ED5"/>
    <w:rsid w:val="00064869"/>
    <w:rsid w:val="000649CD"/>
    <w:rsid w:val="00065F79"/>
    <w:rsid w:val="00070BAC"/>
    <w:rsid w:val="0007222B"/>
    <w:rsid w:val="00072350"/>
    <w:rsid w:val="000728F9"/>
    <w:rsid w:val="00074702"/>
    <w:rsid w:val="00074822"/>
    <w:rsid w:val="000748B8"/>
    <w:rsid w:val="0007637C"/>
    <w:rsid w:val="00076858"/>
    <w:rsid w:val="000769E8"/>
    <w:rsid w:val="000770CD"/>
    <w:rsid w:val="00077185"/>
    <w:rsid w:val="00077B88"/>
    <w:rsid w:val="0008221E"/>
    <w:rsid w:val="00082A05"/>
    <w:rsid w:val="00082A65"/>
    <w:rsid w:val="00083A40"/>
    <w:rsid w:val="00087298"/>
    <w:rsid w:val="00090BDB"/>
    <w:rsid w:val="00092009"/>
    <w:rsid w:val="000926D6"/>
    <w:rsid w:val="00093402"/>
    <w:rsid w:val="00094778"/>
    <w:rsid w:val="00094CE5"/>
    <w:rsid w:val="00094E0B"/>
    <w:rsid w:val="00095986"/>
    <w:rsid w:val="00095F36"/>
    <w:rsid w:val="0009648B"/>
    <w:rsid w:val="00097820"/>
    <w:rsid w:val="000A2BBA"/>
    <w:rsid w:val="000A2EE6"/>
    <w:rsid w:val="000A31FA"/>
    <w:rsid w:val="000A455B"/>
    <w:rsid w:val="000A4B44"/>
    <w:rsid w:val="000A5B05"/>
    <w:rsid w:val="000A6350"/>
    <w:rsid w:val="000A6662"/>
    <w:rsid w:val="000A741B"/>
    <w:rsid w:val="000A75FA"/>
    <w:rsid w:val="000A76A0"/>
    <w:rsid w:val="000A7722"/>
    <w:rsid w:val="000B0235"/>
    <w:rsid w:val="000B1991"/>
    <w:rsid w:val="000B26BF"/>
    <w:rsid w:val="000B2A69"/>
    <w:rsid w:val="000B5A34"/>
    <w:rsid w:val="000B5CD2"/>
    <w:rsid w:val="000B6317"/>
    <w:rsid w:val="000B71C4"/>
    <w:rsid w:val="000B7DE5"/>
    <w:rsid w:val="000C018F"/>
    <w:rsid w:val="000C249D"/>
    <w:rsid w:val="000C2EB2"/>
    <w:rsid w:val="000C4655"/>
    <w:rsid w:val="000C4A49"/>
    <w:rsid w:val="000C4AB9"/>
    <w:rsid w:val="000C4F37"/>
    <w:rsid w:val="000D0EE0"/>
    <w:rsid w:val="000D287F"/>
    <w:rsid w:val="000D2BED"/>
    <w:rsid w:val="000D4777"/>
    <w:rsid w:val="000D4792"/>
    <w:rsid w:val="000D57D4"/>
    <w:rsid w:val="000D6EAF"/>
    <w:rsid w:val="000D7B0C"/>
    <w:rsid w:val="000E03B4"/>
    <w:rsid w:val="000E13C7"/>
    <w:rsid w:val="000E151B"/>
    <w:rsid w:val="000E21F1"/>
    <w:rsid w:val="000E221B"/>
    <w:rsid w:val="000E27D0"/>
    <w:rsid w:val="000E32CD"/>
    <w:rsid w:val="000E3461"/>
    <w:rsid w:val="000E4E7A"/>
    <w:rsid w:val="000E5436"/>
    <w:rsid w:val="000E6C61"/>
    <w:rsid w:val="000F05EC"/>
    <w:rsid w:val="000F3F7C"/>
    <w:rsid w:val="000F420D"/>
    <w:rsid w:val="000F43B1"/>
    <w:rsid w:val="000F4892"/>
    <w:rsid w:val="000F52A1"/>
    <w:rsid w:val="000F644E"/>
    <w:rsid w:val="000F6FA4"/>
    <w:rsid w:val="001007B3"/>
    <w:rsid w:val="0010172B"/>
    <w:rsid w:val="00104A80"/>
    <w:rsid w:val="00104B5A"/>
    <w:rsid w:val="001056B7"/>
    <w:rsid w:val="00107CE6"/>
    <w:rsid w:val="0011038B"/>
    <w:rsid w:val="00110A8D"/>
    <w:rsid w:val="001111CA"/>
    <w:rsid w:val="00111837"/>
    <w:rsid w:val="00111D69"/>
    <w:rsid w:val="00111E0E"/>
    <w:rsid w:val="00112035"/>
    <w:rsid w:val="0011550A"/>
    <w:rsid w:val="00120E1D"/>
    <w:rsid w:val="00120E6C"/>
    <w:rsid w:val="00122189"/>
    <w:rsid w:val="00122E58"/>
    <w:rsid w:val="0012374A"/>
    <w:rsid w:val="00124DAE"/>
    <w:rsid w:val="0012761C"/>
    <w:rsid w:val="00127968"/>
    <w:rsid w:val="00127E72"/>
    <w:rsid w:val="001304DD"/>
    <w:rsid w:val="00130B97"/>
    <w:rsid w:val="00131061"/>
    <w:rsid w:val="001321F7"/>
    <w:rsid w:val="00134562"/>
    <w:rsid w:val="001354B2"/>
    <w:rsid w:val="001358F9"/>
    <w:rsid w:val="00135A1D"/>
    <w:rsid w:val="00136E1F"/>
    <w:rsid w:val="00141237"/>
    <w:rsid w:val="00141563"/>
    <w:rsid w:val="001429AC"/>
    <w:rsid w:val="00143649"/>
    <w:rsid w:val="001449B8"/>
    <w:rsid w:val="001452D2"/>
    <w:rsid w:val="001453F0"/>
    <w:rsid w:val="00147224"/>
    <w:rsid w:val="00150F44"/>
    <w:rsid w:val="00150F50"/>
    <w:rsid w:val="00151E36"/>
    <w:rsid w:val="001523AF"/>
    <w:rsid w:val="001529F6"/>
    <w:rsid w:val="001533E8"/>
    <w:rsid w:val="00153459"/>
    <w:rsid w:val="001548F3"/>
    <w:rsid w:val="00155F39"/>
    <w:rsid w:val="00156C03"/>
    <w:rsid w:val="0015769A"/>
    <w:rsid w:val="0016380B"/>
    <w:rsid w:val="00164339"/>
    <w:rsid w:val="00166356"/>
    <w:rsid w:val="00171C59"/>
    <w:rsid w:val="00172507"/>
    <w:rsid w:val="001735C9"/>
    <w:rsid w:val="00173BD5"/>
    <w:rsid w:val="00173C12"/>
    <w:rsid w:val="00175489"/>
    <w:rsid w:val="00175CF8"/>
    <w:rsid w:val="00176027"/>
    <w:rsid w:val="0017684A"/>
    <w:rsid w:val="0018050E"/>
    <w:rsid w:val="00181922"/>
    <w:rsid w:val="00182507"/>
    <w:rsid w:val="00183232"/>
    <w:rsid w:val="001835F2"/>
    <w:rsid w:val="00183724"/>
    <w:rsid w:val="00183F4A"/>
    <w:rsid w:val="00184465"/>
    <w:rsid w:val="001852C7"/>
    <w:rsid w:val="00186140"/>
    <w:rsid w:val="001866B0"/>
    <w:rsid w:val="0019097D"/>
    <w:rsid w:val="001909EC"/>
    <w:rsid w:val="00190FEA"/>
    <w:rsid w:val="00191C43"/>
    <w:rsid w:val="00192C6A"/>
    <w:rsid w:val="00192E5A"/>
    <w:rsid w:val="0019418F"/>
    <w:rsid w:val="0019756B"/>
    <w:rsid w:val="001A00BA"/>
    <w:rsid w:val="001A15F1"/>
    <w:rsid w:val="001A2ADB"/>
    <w:rsid w:val="001A2EE1"/>
    <w:rsid w:val="001A3A5C"/>
    <w:rsid w:val="001A3C54"/>
    <w:rsid w:val="001A3E24"/>
    <w:rsid w:val="001A41F4"/>
    <w:rsid w:val="001A4A73"/>
    <w:rsid w:val="001A4E0C"/>
    <w:rsid w:val="001A5059"/>
    <w:rsid w:val="001A6AEB"/>
    <w:rsid w:val="001A7615"/>
    <w:rsid w:val="001A78F2"/>
    <w:rsid w:val="001B0307"/>
    <w:rsid w:val="001B0E29"/>
    <w:rsid w:val="001B1304"/>
    <w:rsid w:val="001B2219"/>
    <w:rsid w:val="001B34D6"/>
    <w:rsid w:val="001B59F6"/>
    <w:rsid w:val="001C0509"/>
    <w:rsid w:val="001C0615"/>
    <w:rsid w:val="001C1065"/>
    <w:rsid w:val="001C225C"/>
    <w:rsid w:val="001C2849"/>
    <w:rsid w:val="001C354E"/>
    <w:rsid w:val="001C3B52"/>
    <w:rsid w:val="001C47BE"/>
    <w:rsid w:val="001C4B98"/>
    <w:rsid w:val="001C7320"/>
    <w:rsid w:val="001D07D3"/>
    <w:rsid w:val="001D23F0"/>
    <w:rsid w:val="001D3AD8"/>
    <w:rsid w:val="001D661D"/>
    <w:rsid w:val="001D77B8"/>
    <w:rsid w:val="001D7A41"/>
    <w:rsid w:val="001E0BE1"/>
    <w:rsid w:val="001E20C2"/>
    <w:rsid w:val="001E2FDB"/>
    <w:rsid w:val="001E39AD"/>
    <w:rsid w:val="001E4BAF"/>
    <w:rsid w:val="001E6EF7"/>
    <w:rsid w:val="001E7635"/>
    <w:rsid w:val="001F0226"/>
    <w:rsid w:val="001F07BD"/>
    <w:rsid w:val="001F089F"/>
    <w:rsid w:val="001F0D38"/>
    <w:rsid w:val="001F12F6"/>
    <w:rsid w:val="001F1619"/>
    <w:rsid w:val="001F3739"/>
    <w:rsid w:val="001F3E0F"/>
    <w:rsid w:val="001F4949"/>
    <w:rsid w:val="001F50C7"/>
    <w:rsid w:val="001F6944"/>
    <w:rsid w:val="001F7C52"/>
    <w:rsid w:val="002018B3"/>
    <w:rsid w:val="00201BC9"/>
    <w:rsid w:val="00202EEB"/>
    <w:rsid w:val="00203CC0"/>
    <w:rsid w:val="00204922"/>
    <w:rsid w:val="0020492B"/>
    <w:rsid w:val="00204CBA"/>
    <w:rsid w:val="00206183"/>
    <w:rsid w:val="002061E9"/>
    <w:rsid w:val="002063D5"/>
    <w:rsid w:val="00207062"/>
    <w:rsid w:val="00207A8B"/>
    <w:rsid w:val="00210214"/>
    <w:rsid w:val="00210800"/>
    <w:rsid w:val="002129CF"/>
    <w:rsid w:val="00212B2A"/>
    <w:rsid w:val="00213B21"/>
    <w:rsid w:val="002143CE"/>
    <w:rsid w:val="00214B3D"/>
    <w:rsid w:val="0021571A"/>
    <w:rsid w:val="00216704"/>
    <w:rsid w:val="00216B72"/>
    <w:rsid w:val="00216C13"/>
    <w:rsid w:val="00217F91"/>
    <w:rsid w:val="0022087C"/>
    <w:rsid w:val="00220DC3"/>
    <w:rsid w:val="00221C07"/>
    <w:rsid w:val="002226BA"/>
    <w:rsid w:val="002237BA"/>
    <w:rsid w:val="00223D95"/>
    <w:rsid w:val="00224D52"/>
    <w:rsid w:val="00225FB8"/>
    <w:rsid w:val="002275DF"/>
    <w:rsid w:val="00230087"/>
    <w:rsid w:val="0023218B"/>
    <w:rsid w:val="00234B23"/>
    <w:rsid w:val="00235630"/>
    <w:rsid w:val="00235D0A"/>
    <w:rsid w:val="00236A18"/>
    <w:rsid w:val="00236E8B"/>
    <w:rsid w:val="00237965"/>
    <w:rsid w:val="0024058C"/>
    <w:rsid w:val="002420FC"/>
    <w:rsid w:val="002430FE"/>
    <w:rsid w:val="00243BB4"/>
    <w:rsid w:val="00244323"/>
    <w:rsid w:val="00244A9D"/>
    <w:rsid w:val="002458C3"/>
    <w:rsid w:val="00245B08"/>
    <w:rsid w:val="0024777D"/>
    <w:rsid w:val="002516A7"/>
    <w:rsid w:val="00251ACB"/>
    <w:rsid w:val="00252384"/>
    <w:rsid w:val="00252EEC"/>
    <w:rsid w:val="002541EC"/>
    <w:rsid w:val="00254671"/>
    <w:rsid w:val="00255367"/>
    <w:rsid w:val="0025557A"/>
    <w:rsid w:val="002558ED"/>
    <w:rsid w:val="0025644B"/>
    <w:rsid w:val="0025698C"/>
    <w:rsid w:val="00257478"/>
    <w:rsid w:val="0026214C"/>
    <w:rsid w:val="00262553"/>
    <w:rsid w:val="00262D24"/>
    <w:rsid w:val="00263297"/>
    <w:rsid w:val="00264F1D"/>
    <w:rsid w:val="002665F0"/>
    <w:rsid w:val="00266A84"/>
    <w:rsid w:val="00267211"/>
    <w:rsid w:val="0026731C"/>
    <w:rsid w:val="00267D4F"/>
    <w:rsid w:val="00267DA9"/>
    <w:rsid w:val="002709E6"/>
    <w:rsid w:val="00271395"/>
    <w:rsid w:val="0027147F"/>
    <w:rsid w:val="00271F65"/>
    <w:rsid w:val="002723A1"/>
    <w:rsid w:val="00272636"/>
    <w:rsid w:val="0027335D"/>
    <w:rsid w:val="002734B5"/>
    <w:rsid w:val="002749F0"/>
    <w:rsid w:val="00274BD5"/>
    <w:rsid w:val="0027619B"/>
    <w:rsid w:val="00277561"/>
    <w:rsid w:val="00277B4C"/>
    <w:rsid w:val="0028070E"/>
    <w:rsid w:val="00282B89"/>
    <w:rsid w:val="00282D38"/>
    <w:rsid w:val="00282F5E"/>
    <w:rsid w:val="00283E3A"/>
    <w:rsid w:val="002841EC"/>
    <w:rsid w:val="00285048"/>
    <w:rsid w:val="0028557D"/>
    <w:rsid w:val="00285F84"/>
    <w:rsid w:val="00286524"/>
    <w:rsid w:val="00286FCB"/>
    <w:rsid w:val="00291490"/>
    <w:rsid w:val="0029414B"/>
    <w:rsid w:val="00294487"/>
    <w:rsid w:val="00295451"/>
    <w:rsid w:val="002A0714"/>
    <w:rsid w:val="002A1571"/>
    <w:rsid w:val="002A18F5"/>
    <w:rsid w:val="002A284A"/>
    <w:rsid w:val="002A4709"/>
    <w:rsid w:val="002A4FDC"/>
    <w:rsid w:val="002A54EC"/>
    <w:rsid w:val="002A6440"/>
    <w:rsid w:val="002A6BC8"/>
    <w:rsid w:val="002A709F"/>
    <w:rsid w:val="002A731A"/>
    <w:rsid w:val="002B0E57"/>
    <w:rsid w:val="002B3474"/>
    <w:rsid w:val="002B40C4"/>
    <w:rsid w:val="002B411B"/>
    <w:rsid w:val="002C0653"/>
    <w:rsid w:val="002C09F5"/>
    <w:rsid w:val="002C149D"/>
    <w:rsid w:val="002C1818"/>
    <w:rsid w:val="002C2273"/>
    <w:rsid w:val="002C267D"/>
    <w:rsid w:val="002C29F1"/>
    <w:rsid w:val="002C2B32"/>
    <w:rsid w:val="002C4407"/>
    <w:rsid w:val="002C6E6A"/>
    <w:rsid w:val="002C7140"/>
    <w:rsid w:val="002D027C"/>
    <w:rsid w:val="002D2DF7"/>
    <w:rsid w:val="002D4D63"/>
    <w:rsid w:val="002D5CD8"/>
    <w:rsid w:val="002D7B62"/>
    <w:rsid w:val="002E02B8"/>
    <w:rsid w:val="002E11A6"/>
    <w:rsid w:val="002E1D2F"/>
    <w:rsid w:val="002E24D0"/>
    <w:rsid w:val="002E5528"/>
    <w:rsid w:val="002E5CE3"/>
    <w:rsid w:val="002E5E04"/>
    <w:rsid w:val="002F0357"/>
    <w:rsid w:val="002F1178"/>
    <w:rsid w:val="002F175A"/>
    <w:rsid w:val="002F27F7"/>
    <w:rsid w:val="002F2F26"/>
    <w:rsid w:val="002F353C"/>
    <w:rsid w:val="002F5D2F"/>
    <w:rsid w:val="002F75CD"/>
    <w:rsid w:val="003014CC"/>
    <w:rsid w:val="00301B8E"/>
    <w:rsid w:val="00301C2F"/>
    <w:rsid w:val="003032AC"/>
    <w:rsid w:val="00303989"/>
    <w:rsid w:val="00303BDE"/>
    <w:rsid w:val="00304127"/>
    <w:rsid w:val="00304C7B"/>
    <w:rsid w:val="0030534F"/>
    <w:rsid w:val="0030581D"/>
    <w:rsid w:val="003063D0"/>
    <w:rsid w:val="00306DE0"/>
    <w:rsid w:val="00311C81"/>
    <w:rsid w:val="003132BB"/>
    <w:rsid w:val="00313930"/>
    <w:rsid w:val="00313A82"/>
    <w:rsid w:val="00313C1B"/>
    <w:rsid w:val="00313EDE"/>
    <w:rsid w:val="0031467B"/>
    <w:rsid w:val="003177F9"/>
    <w:rsid w:val="003218C7"/>
    <w:rsid w:val="00322725"/>
    <w:rsid w:val="003236C4"/>
    <w:rsid w:val="00323FD3"/>
    <w:rsid w:val="003242EB"/>
    <w:rsid w:val="00324BC2"/>
    <w:rsid w:val="003257C6"/>
    <w:rsid w:val="0032757F"/>
    <w:rsid w:val="00330B8A"/>
    <w:rsid w:val="003310C4"/>
    <w:rsid w:val="003324A2"/>
    <w:rsid w:val="0033498F"/>
    <w:rsid w:val="00334A76"/>
    <w:rsid w:val="00334F62"/>
    <w:rsid w:val="00335E9C"/>
    <w:rsid w:val="003367A8"/>
    <w:rsid w:val="00336EEB"/>
    <w:rsid w:val="00337EB7"/>
    <w:rsid w:val="00340E15"/>
    <w:rsid w:val="0034118B"/>
    <w:rsid w:val="00341C50"/>
    <w:rsid w:val="00341EE4"/>
    <w:rsid w:val="00343132"/>
    <w:rsid w:val="00343A05"/>
    <w:rsid w:val="00343E0A"/>
    <w:rsid w:val="003445D6"/>
    <w:rsid w:val="003447B4"/>
    <w:rsid w:val="00345236"/>
    <w:rsid w:val="00346615"/>
    <w:rsid w:val="0034722B"/>
    <w:rsid w:val="0035088F"/>
    <w:rsid w:val="00351701"/>
    <w:rsid w:val="0035275F"/>
    <w:rsid w:val="00352940"/>
    <w:rsid w:val="00353033"/>
    <w:rsid w:val="00353E29"/>
    <w:rsid w:val="003542F1"/>
    <w:rsid w:val="00354B28"/>
    <w:rsid w:val="0035545F"/>
    <w:rsid w:val="003601B3"/>
    <w:rsid w:val="0036124C"/>
    <w:rsid w:val="00361968"/>
    <w:rsid w:val="00361FD3"/>
    <w:rsid w:val="0036225E"/>
    <w:rsid w:val="00363AC8"/>
    <w:rsid w:val="00363D04"/>
    <w:rsid w:val="0036451E"/>
    <w:rsid w:val="00366016"/>
    <w:rsid w:val="00366A79"/>
    <w:rsid w:val="00367656"/>
    <w:rsid w:val="00367FB3"/>
    <w:rsid w:val="00371DE6"/>
    <w:rsid w:val="00380165"/>
    <w:rsid w:val="00380250"/>
    <w:rsid w:val="00380E24"/>
    <w:rsid w:val="00381D79"/>
    <w:rsid w:val="00381F7F"/>
    <w:rsid w:val="0038262A"/>
    <w:rsid w:val="003830FD"/>
    <w:rsid w:val="00383F2F"/>
    <w:rsid w:val="00384D68"/>
    <w:rsid w:val="00385D3C"/>
    <w:rsid w:val="00387C57"/>
    <w:rsid w:val="00387E89"/>
    <w:rsid w:val="00390436"/>
    <w:rsid w:val="00390B43"/>
    <w:rsid w:val="00393039"/>
    <w:rsid w:val="00393AA1"/>
    <w:rsid w:val="00394811"/>
    <w:rsid w:val="00394A67"/>
    <w:rsid w:val="00394F45"/>
    <w:rsid w:val="003969FF"/>
    <w:rsid w:val="00396EA6"/>
    <w:rsid w:val="0039777D"/>
    <w:rsid w:val="0039793A"/>
    <w:rsid w:val="003A0015"/>
    <w:rsid w:val="003A1D23"/>
    <w:rsid w:val="003A2551"/>
    <w:rsid w:val="003A285B"/>
    <w:rsid w:val="003A5105"/>
    <w:rsid w:val="003A5FE3"/>
    <w:rsid w:val="003A60BC"/>
    <w:rsid w:val="003A61F8"/>
    <w:rsid w:val="003A645E"/>
    <w:rsid w:val="003A702C"/>
    <w:rsid w:val="003A7D88"/>
    <w:rsid w:val="003A7FE8"/>
    <w:rsid w:val="003B0854"/>
    <w:rsid w:val="003B11FB"/>
    <w:rsid w:val="003B2ACF"/>
    <w:rsid w:val="003B2FE0"/>
    <w:rsid w:val="003B3455"/>
    <w:rsid w:val="003B50AC"/>
    <w:rsid w:val="003B6B33"/>
    <w:rsid w:val="003B703A"/>
    <w:rsid w:val="003C00BD"/>
    <w:rsid w:val="003C115D"/>
    <w:rsid w:val="003C1385"/>
    <w:rsid w:val="003C1F53"/>
    <w:rsid w:val="003C3F49"/>
    <w:rsid w:val="003C4E25"/>
    <w:rsid w:val="003C5EBF"/>
    <w:rsid w:val="003C6518"/>
    <w:rsid w:val="003C7228"/>
    <w:rsid w:val="003C79F1"/>
    <w:rsid w:val="003D0E6B"/>
    <w:rsid w:val="003D0F60"/>
    <w:rsid w:val="003D23F4"/>
    <w:rsid w:val="003D483F"/>
    <w:rsid w:val="003D5EC2"/>
    <w:rsid w:val="003D7B4D"/>
    <w:rsid w:val="003E0275"/>
    <w:rsid w:val="003E1F66"/>
    <w:rsid w:val="003E49F3"/>
    <w:rsid w:val="003E564C"/>
    <w:rsid w:val="003E66ED"/>
    <w:rsid w:val="003E6FFF"/>
    <w:rsid w:val="003E71E2"/>
    <w:rsid w:val="003E7CA5"/>
    <w:rsid w:val="003F3638"/>
    <w:rsid w:val="003F3C31"/>
    <w:rsid w:val="003F4241"/>
    <w:rsid w:val="003F4CAA"/>
    <w:rsid w:val="003F627D"/>
    <w:rsid w:val="003F6CFD"/>
    <w:rsid w:val="003F75EF"/>
    <w:rsid w:val="003F7A98"/>
    <w:rsid w:val="003F7DF8"/>
    <w:rsid w:val="0040066B"/>
    <w:rsid w:val="00406D02"/>
    <w:rsid w:val="0041321A"/>
    <w:rsid w:val="00413268"/>
    <w:rsid w:val="00416698"/>
    <w:rsid w:val="00417F9E"/>
    <w:rsid w:val="004215B6"/>
    <w:rsid w:val="0042196F"/>
    <w:rsid w:val="00421C3B"/>
    <w:rsid w:val="00421E6E"/>
    <w:rsid w:val="00422F4D"/>
    <w:rsid w:val="004251A2"/>
    <w:rsid w:val="0042629B"/>
    <w:rsid w:val="00427493"/>
    <w:rsid w:val="00427BDC"/>
    <w:rsid w:val="004307CD"/>
    <w:rsid w:val="004312A8"/>
    <w:rsid w:val="004314EB"/>
    <w:rsid w:val="0043446D"/>
    <w:rsid w:val="0043480E"/>
    <w:rsid w:val="00435844"/>
    <w:rsid w:val="00435B36"/>
    <w:rsid w:val="004368D9"/>
    <w:rsid w:val="00440778"/>
    <w:rsid w:val="00440D8D"/>
    <w:rsid w:val="00441F0B"/>
    <w:rsid w:val="00441FA3"/>
    <w:rsid w:val="00442882"/>
    <w:rsid w:val="00442C5B"/>
    <w:rsid w:val="00444651"/>
    <w:rsid w:val="004446BD"/>
    <w:rsid w:val="00444E97"/>
    <w:rsid w:val="00445A65"/>
    <w:rsid w:val="00446ABF"/>
    <w:rsid w:val="00450F32"/>
    <w:rsid w:val="004569BE"/>
    <w:rsid w:val="00457F76"/>
    <w:rsid w:val="0046091F"/>
    <w:rsid w:val="004610AF"/>
    <w:rsid w:val="0046145D"/>
    <w:rsid w:val="00462115"/>
    <w:rsid w:val="004656A9"/>
    <w:rsid w:val="004659B5"/>
    <w:rsid w:val="004666D4"/>
    <w:rsid w:val="00467BC1"/>
    <w:rsid w:val="00471E6F"/>
    <w:rsid w:val="00472380"/>
    <w:rsid w:val="00472617"/>
    <w:rsid w:val="004740EF"/>
    <w:rsid w:val="004745E5"/>
    <w:rsid w:val="00476A81"/>
    <w:rsid w:val="00476C51"/>
    <w:rsid w:val="00480A60"/>
    <w:rsid w:val="004815E8"/>
    <w:rsid w:val="0048232E"/>
    <w:rsid w:val="004847D4"/>
    <w:rsid w:val="004849D7"/>
    <w:rsid w:val="004857B8"/>
    <w:rsid w:val="004858E8"/>
    <w:rsid w:val="00485B83"/>
    <w:rsid w:val="004860C2"/>
    <w:rsid w:val="004860EE"/>
    <w:rsid w:val="004906E6"/>
    <w:rsid w:val="004907D7"/>
    <w:rsid w:val="00491C92"/>
    <w:rsid w:val="004921D9"/>
    <w:rsid w:val="00492F3E"/>
    <w:rsid w:val="004933AF"/>
    <w:rsid w:val="00494EFD"/>
    <w:rsid w:val="00496F53"/>
    <w:rsid w:val="004A0AC9"/>
    <w:rsid w:val="004A2765"/>
    <w:rsid w:val="004A285A"/>
    <w:rsid w:val="004A2D42"/>
    <w:rsid w:val="004A3782"/>
    <w:rsid w:val="004A62ED"/>
    <w:rsid w:val="004A6A8C"/>
    <w:rsid w:val="004A6D07"/>
    <w:rsid w:val="004A6D08"/>
    <w:rsid w:val="004A7B72"/>
    <w:rsid w:val="004A7E35"/>
    <w:rsid w:val="004A7FA3"/>
    <w:rsid w:val="004B0133"/>
    <w:rsid w:val="004B074B"/>
    <w:rsid w:val="004B08DA"/>
    <w:rsid w:val="004B13EB"/>
    <w:rsid w:val="004B19B6"/>
    <w:rsid w:val="004B2627"/>
    <w:rsid w:val="004B2B86"/>
    <w:rsid w:val="004B5071"/>
    <w:rsid w:val="004B6E5F"/>
    <w:rsid w:val="004B6F6E"/>
    <w:rsid w:val="004B730B"/>
    <w:rsid w:val="004B7EB8"/>
    <w:rsid w:val="004C3D0F"/>
    <w:rsid w:val="004C44D9"/>
    <w:rsid w:val="004C4BFC"/>
    <w:rsid w:val="004C5242"/>
    <w:rsid w:val="004C5836"/>
    <w:rsid w:val="004C5CCF"/>
    <w:rsid w:val="004C6658"/>
    <w:rsid w:val="004D06D3"/>
    <w:rsid w:val="004D0CF8"/>
    <w:rsid w:val="004D3B1A"/>
    <w:rsid w:val="004D58E5"/>
    <w:rsid w:val="004D621B"/>
    <w:rsid w:val="004D6992"/>
    <w:rsid w:val="004D6EC3"/>
    <w:rsid w:val="004D6F1A"/>
    <w:rsid w:val="004E0071"/>
    <w:rsid w:val="004E0618"/>
    <w:rsid w:val="004E0C29"/>
    <w:rsid w:val="004E0FC5"/>
    <w:rsid w:val="004E2112"/>
    <w:rsid w:val="004E35A7"/>
    <w:rsid w:val="004E35EF"/>
    <w:rsid w:val="004E4009"/>
    <w:rsid w:val="004E519E"/>
    <w:rsid w:val="004E5AE4"/>
    <w:rsid w:val="004F012F"/>
    <w:rsid w:val="004F0AB7"/>
    <w:rsid w:val="004F150A"/>
    <w:rsid w:val="004F1D4E"/>
    <w:rsid w:val="004F2834"/>
    <w:rsid w:val="004F2A66"/>
    <w:rsid w:val="004F479D"/>
    <w:rsid w:val="004F7424"/>
    <w:rsid w:val="00501A24"/>
    <w:rsid w:val="00501D41"/>
    <w:rsid w:val="005024ED"/>
    <w:rsid w:val="00502E63"/>
    <w:rsid w:val="0050461E"/>
    <w:rsid w:val="005058C6"/>
    <w:rsid w:val="00507F5D"/>
    <w:rsid w:val="005101AE"/>
    <w:rsid w:val="00510743"/>
    <w:rsid w:val="005111E2"/>
    <w:rsid w:val="005112D5"/>
    <w:rsid w:val="005121E8"/>
    <w:rsid w:val="00512669"/>
    <w:rsid w:val="00512849"/>
    <w:rsid w:val="005134EA"/>
    <w:rsid w:val="00513871"/>
    <w:rsid w:val="005158B0"/>
    <w:rsid w:val="005164A8"/>
    <w:rsid w:val="00516680"/>
    <w:rsid w:val="00517D23"/>
    <w:rsid w:val="0052141F"/>
    <w:rsid w:val="0052180A"/>
    <w:rsid w:val="005223C6"/>
    <w:rsid w:val="00522BFB"/>
    <w:rsid w:val="00523A09"/>
    <w:rsid w:val="005244D5"/>
    <w:rsid w:val="0052595B"/>
    <w:rsid w:val="00526F22"/>
    <w:rsid w:val="00527041"/>
    <w:rsid w:val="00527830"/>
    <w:rsid w:val="00527A95"/>
    <w:rsid w:val="0053080B"/>
    <w:rsid w:val="00532D34"/>
    <w:rsid w:val="00532D78"/>
    <w:rsid w:val="00532E62"/>
    <w:rsid w:val="0053341E"/>
    <w:rsid w:val="00534BBB"/>
    <w:rsid w:val="00534C91"/>
    <w:rsid w:val="0053541A"/>
    <w:rsid w:val="00536FB0"/>
    <w:rsid w:val="005377AF"/>
    <w:rsid w:val="00537B51"/>
    <w:rsid w:val="00541F1E"/>
    <w:rsid w:val="005424D4"/>
    <w:rsid w:val="00543306"/>
    <w:rsid w:val="00545242"/>
    <w:rsid w:val="00547068"/>
    <w:rsid w:val="00551247"/>
    <w:rsid w:val="0055207E"/>
    <w:rsid w:val="00552D73"/>
    <w:rsid w:val="00552E4A"/>
    <w:rsid w:val="00554886"/>
    <w:rsid w:val="005556F0"/>
    <w:rsid w:val="005576E9"/>
    <w:rsid w:val="00557B2F"/>
    <w:rsid w:val="0056056E"/>
    <w:rsid w:val="0056136F"/>
    <w:rsid w:val="005614CD"/>
    <w:rsid w:val="005620A6"/>
    <w:rsid w:val="00564E38"/>
    <w:rsid w:val="00565D6F"/>
    <w:rsid w:val="00565FBC"/>
    <w:rsid w:val="00567226"/>
    <w:rsid w:val="00567E6C"/>
    <w:rsid w:val="00571021"/>
    <w:rsid w:val="0057118E"/>
    <w:rsid w:val="00571B77"/>
    <w:rsid w:val="00573E98"/>
    <w:rsid w:val="00574425"/>
    <w:rsid w:val="00574DB2"/>
    <w:rsid w:val="00575E6A"/>
    <w:rsid w:val="005760EA"/>
    <w:rsid w:val="00576D20"/>
    <w:rsid w:val="00577271"/>
    <w:rsid w:val="0057764F"/>
    <w:rsid w:val="00577A5C"/>
    <w:rsid w:val="0058046A"/>
    <w:rsid w:val="00580A65"/>
    <w:rsid w:val="00580F40"/>
    <w:rsid w:val="00582A3D"/>
    <w:rsid w:val="00582B1F"/>
    <w:rsid w:val="00582C24"/>
    <w:rsid w:val="00582DBC"/>
    <w:rsid w:val="005832AE"/>
    <w:rsid w:val="005834DD"/>
    <w:rsid w:val="005835D7"/>
    <w:rsid w:val="00584D85"/>
    <w:rsid w:val="005871E4"/>
    <w:rsid w:val="00587539"/>
    <w:rsid w:val="00587996"/>
    <w:rsid w:val="00590DED"/>
    <w:rsid w:val="00592A92"/>
    <w:rsid w:val="00592EA9"/>
    <w:rsid w:val="005937B1"/>
    <w:rsid w:val="00593AEB"/>
    <w:rsid w:val="00593E98"/>
    <w:rsid w:val="00594C61"/>
    <w:rsid w:val="005950B5"/>
    <w:rsid w:val="0059520C"/>
    <w:rsid w:val="005963B5"/>
    <w:rsid w:val="00596407"/>
    <w:rsid w:val="00597F19"/>
    <w:rsid w:val="005A0C35"/>
    <w:rsid w:val="005A0C39"/>
    <w:rsid w:val="005A37D3"/>
    <w:rsid w:val="005A5979"/>
    <w:rsid w:val="005A70D1"/>
    <w:rsid w:val="005A7C6A"/>
    <w:rsid w:val="005B0073"/>
    <w:rsid w:val="005B1906"/>
    <w:rsid w:val="005B3340"/>
    <w:rsid w:val="005B639E"/>
    <w:rsid w:val="005B69DE"/>
    <w:rsid w:val="005B6B98"/>
    <w:rsid w:val="005B6F1E"/>
    <w:rsid w:val="005B783C"/>
    <w:rsid w:val="005C09B5"/>
    <w:rsid w:val="005C1CB6"/>
    <w:rsid w:val="005C2068"/>
    <w:rsid w:val="005C2409"/>
    <w:rsid w:val="005C2E17"/>
    <w:rsid w:val="005C5DFE"/>
    <w:rsid w:val="005C6146"/>
    <w:rsid w:val="005C71F5"/>
    <w:rsid w:val="005C7556"/>
    <w:rsid w:val="005C7677"/>
    <w:rsid w:val="005D128D"/>
    <w:rsid w:val="005D304A"/>
    <w:rsid w:val="005D391F"/>
    <w:rsid w:val="005D504C"/>
    <w:rsid w:val="005D56F1"/>
    <w:rsid w:val="005D60EC"/>
    <w:rsid w:val="005D6AC2"/>
    <w:rsid w:val="005D6F78"/>
    <w:rsid w:val="005E02A3"/>
    <w:rsid w:val="005E07AE"/>
    <w:rsid w:val="005E1A1F"/>
    <w:rsid w:val="005E2680"/>
    <w:rsid w:val="005E2875"/>
    <w:rsid w:val="005E5E95"/>
    <w:rsid w:val="005E6808"/>
    <w:rsid w:val="005E71A1"/>
    <w:rsid w:val="005E741E"/>
    <w:rsid w:val="005E7A28"/>
    <w:rsid w:val="005F0114"/>
    <w:rsid w:val="005F1ACF"/>
    <w:rsid w:val="005F4225"/>
    <w:rsid w:val="005F4727"/>
    <w:rsid w:val="005F5F79"/>
    <w:rsid w:val="00600108"/>
    <w:rsid w:val="0060063A"/>
    <w:rsid w:val="00601409"/>
    <w:rsid w:val="00602142"/>
    <w:rsid w:val="00603DF3"/>
    <w:rsid w:val="00604089"/>
    <w:rsid w:val="00604440"/>
    <w:rsid w:val="0060586B"/>
    <w:rsid w:val="00607F1A"/>
    <w:rsid w:val="00610473"/>
    <w:rsid w:val="006107DD"/>
    <w:rsid w:val="006133BB"/>
    <w:rsid w:val="00614FC1"/>
    <w:rsid w:val="006158A8"/>
    <w:rsid w:val="00616D76"/>
    <w:rsid w:val="006175C8"/>
    <w:rsid w:val="00617796"/>
    <w:rsid w:val="0062094E"/>
    <w:rsid w:val="006219FB"/>
    <w:rsid w:val="0062217A"/>
    <w:rsid w:val="0062357C"/>
    <w:rsid w:val="00623597"/>
    <w:rsid w:val="00623880"/>
    <w:rsid w:val="00623B02"/>
    <w:rsid w:val="00623DA5"/>
    <w:rsid w:val="00625565"/>
    <w:rsid w:val="0062618C"/>
    <w:rsid w:val="00627620"/>
    <w:rsid w:val="00630D1B"/>
    <w:rsid w:val="00631AF2"/>
    <w:rsid w:val="0063237A"/>
    <w:rsid w:val="006325D5"/>
    <w:rsid w:val="00633698"/>
    <w:rsid w:val="00633DDF"/>
    <w:rsid w:val="006344A7"/>
    <w:rsid w:val="00634964"/>
    <w:rsid w:val="006351B6"/>
    <w:rsid w:val="0063754D"/>
    <w:rsid w:val="00637FC7"/>
    <w:rsid w:val="00642408"/>
    <w:rsid w:val="00645374"/>
    <w:rsid w:val="006458F5"/>
    <w:rsid w:val="00646231"/>
    <w:rsid w:val="00647481"/>
    <w:rsid w:val="00650090"/>
    <w:rsid w:val="006522CF"/>
    <w:rsid w:val="0065274A"/>
    <w:rsid w:val="00653C9C"/>
    <w:rsid w:val="00655E1C"/>
    <w:rsid w:val="00656104"/>
    <w:rsid w:val="00656C7B"/>
    <w:rsid w:val="0065730D"/>
    <w:rsid w:val="00657C66"/>
    <w:rsid w:val="0066006A"/>
    <w:rsid w:val="00661696"/>
    <w:rsid w:val="00663E2E"/>
    <w:rsid w:val="006654B4"/>
    <w:rsid w:val="006654F5"/>
    <w:rsid w:val="00665DCB"/>
    <w:rsid w:val="00665F2C"/>
    <w:rsid w:val="00666211"/>
    <w:rsid w:val="00666391"/>
    <w:rsid w:val="00667DB7"/>
    <w:rsid w:val="0067004A"/>
    <w:rsid w:val="006705C8"/>
    <w:rsid w:val="00670F58"/>
    <w:rsid w:val="006728BB"/>
    <w:rsid w:val="00672B6B"/>
    <w:rsid w:val="00673459"/>
    <w:rsid w:val="006744EA"/>
    <w:rsid w:val="0067466B"/>
    <w:rsid w:val="0067562E"/>
    <w:rsid w:val="00680412"/>
    <w:rsid w:val="006809B1"/>
    <w:rsid w:val="006811F5"/>
    <w:rsid w:val="006818E1"/>
    <w:rsid w:val="00682629"/>
    <w:rsid w:val="00683A90"/>
    <w:rsid w:val="00683E8F"/>
    <w:rsid w:val="00684D32"/>
    <w:rsid w:val="00685127"/>
    <w:rsid w:val="00690BDE"/>
    <w:rsid w:val="006910B3"/>
    <w:rsid w:val="00691D16"/>
    <w:rsid w:val="0069220D"/>
    <w:rsid w:val="00693D40"/>
    <w:rsid w:val="00694101"/>
    <w:rsid w:val="00694A2A"/>
    <w:rsid w:val="006976F9"/>
    <w:rsid w:val="006A05B4"/>
    <w:rsid w:val="006A0F4B"/>
    <w:rsid w:val="006A133F"/>
    <w:rsid w:val="006A2DD5"/>
    <w:rsid w:val="006A547D"/>
    <w:rsid w:val="006A7AD0"/>
    <w:rsid w:val="006B1126"/>
    <w:rsid w:val="006B1535"/>
    <w:rsid w:val="006B1F6D"/>
    <w:rsid w:val="006B2762"/>
    <w:rsid w:val="006B2E2A"/>
    <w:rsid w:val="006B35BD"/>
    <w:rsid w:val="006B3778"/>
    <w:rsid w:val="006B5D39"/>
    <w:rsid w:val="006B6E63"/>
    <w:rsid w:val="006C2050"/>
    <w:rsid w:val="006C2E77"/>
    <w:rsid w:val="006C6910"/>
    <w:rsid w:val="006C69ED"/>
    <w:rsid w:val="006D058A"/>
    <w:rsid w:val="006D1F0F"/>
    <w:rsid w:val="006D23E5"/>
    <w:rsid w:val="006D2CD2"/>
    <w:rsid w:val="006D2EDC"/>
    <w:rsid w:val="006D4284"/>
    <w:rsid w:val="006D4B57"/>
    <w:rsid w:val="006D585E"/>
    <w:rsid w:val="006D5B76"/>
    <w:rsid w:val="006D5CCD"/>
    <w:rsid w:val="006D6547"/>
    <w:rsid w:val="006D74B3"/>
    <w:rsid w:val="006D7973"/>
    <w:rsid w:val="006E2E2C"/>
    <w:rsid w:val="006E4953"/>
    <w:rsid w:val="006E49F5"/>
    <w:rsid w:val="006E6217"/>
    <w:rsid w:val="006E6A28"/>
    <w:rsid w:val="006E714C"/>
    <w:rsid w:val="006E7A85"/>
    <w:rsid w:val="006F0F8E"/>
    <w:rsid w:val="006F1788"/>
    <w:rsid w:val="006F218A"/>
    <w:rsid w:val="006F2523"/>
    <w:rsid w:val="006F2670"/>
    <w:rsid w:val="006F2A86"/>
    <w:rsid w:val="006F4A53"/>
    <w:rsid w:val="006F4A66"/>
    <w:rsid w:val="006F4B7A"/>
    <w:rsid w:val="006F50CF"/>
    <w:rsid w:val="006F5A3E"/>
    <w:rsid w:val="006F723E"/>
    <w:rsid w:val="00700CB8"/>
    <w:rsid w:val="0070528E"/>
    <w:rsid w:val="00706715"/>
    <w:rsid w:val="00706DA1"/>
    <w:rsid w:val="00707BB1"/>
    <w:rsid w:val="00711808"/>
    <w:rsid w:val="007119E4"/>
    <w:rsid w:val="00711AF5"/>
    <w:rsid w:val="00712476"/>
    <w:rsid w:val="0071379D"/>
    <w:rsid w:val="007168A1"/>
    <w:rsid w:val="007174A8"/>
    <w:rsid w:val="00720E74"/>
    <w:rsid w:val="00720EC4"/>
    <w:rsid w:val="00721373"/>
    <w:rsid w:val="007218AC"/>
    <w:rsid w:val="00723034"/>
    <w:rsid w:val="00724774"/>
    <w:rsid w:val="00724D74"/>
    <w:rsid w:val="00725072"/>
    <w:rsid w:val="007267C6"/>
    <w:rsid w:val="00727131"/>
    <w:rsid w:val="007275AD"/>
    <w:rsid w:val="00727987"/>
    <w:rsid w:val="00727D58"/>
    <w:rsid w:val="00730559"/>
    <w:rsid w:val="00733A8C"/>
    <w:rsid w:val="00733CD4"/>
    <w:rsid w:val="00737EAD"/>
    <w:rsid w:val="00740FDB"/>
    <w:rsid w:val="0074125C"/>
    <w:rsid w:val="007415BC"/>
    <w:rsid w:val="007415D1"/>
    <w:rsid w:val="00741E85"/>
    <w:rsid w:val="00742306"/>
    <w:rsid w:val="007515A8"/>
    <w:rsid w:val="007515D1"/>
    <w:rsid w:val="00751A50"/>
    <w:rsid w:val="00753C68"/>
    <w:rsid w:val="0075427F"/>
    <w:rsid w:val="00754693"/>
    <w:rsid w:val="00755650"/>
    <w:rsid w:val="00756AD6"/>
    <w:rsid w:val="00757BC6"/>
    <w:rsid w:val="00760D12"/>
    <w:rsid w:val="00761C26"/>
    <w:rsid w:val="0076234F"/>
    <w:rsid w:val="007637B9"/>
    <w:rsid w:val="00765200"/>
    <w:rsid w:val="00767183"/>
    <w:rsid w:val="00770880"/>
    <w:rsid w:val="007715A6"/>
    <w:rsid w:val="00771F6F"/>
    <w:rsid w:val="00772921"/>
    <w:rsid w:val="00772EBB"/>
    <w:rsid w:val="00773E12"/>
    <w:rsid w:val="00774B29"/>
    <w:rsid w:val="00775518"/>
    <w:rsid w:val="00776596"/>
    <w:rsid w:val="00776BF0"/>
    <w:rsid w:val="007772CB"/>
    <w:rsid w:val="00777972"/>
    <w:rsid w:val="00780B14"/>
    <w:rsid w:val="00780FED"/>
    <w:rsid w:val="00781114"/>
    <w:rsid w:val="00781D4B"/>
    <w:rsid w:val="0078227F"/>
    <w:rsid w:val="00782E20"/>
    <w:rsid w:val="0078326F"/>
    <w:rsid w:val="0078437B"/>
    <w:rsid w:val="00784857"/>
    <w:rsid w:val="007862B0"/>
    <w:rsid w:val="00786BBC"/>
    <w:rsid w:val="007877DF"/>
    <w:rsid w:val="00787843"/>
    <w:rsid w:val="0079011C"/>
    <w:rsid w:val="007920DE"/>
    <w:rsid w:val="007945FD"/>
    <w:rsid w:val="00794F9F"/>
    <w:rsid w:val="007965A8"/>
    <w:rsid w:val="00797E9D"/>
    <w:rsid w:val="007A092D"/>
    <w:rsid w:val="007A0A2B"/>
    <w:rsid w:val="007A10B7"/>
    <w:rsid w:val="007A122F"/>
    <w:rsid w:val="007A4557"/>
    <w:rsid w:val="007A6A2C"/>
    <w:rsid w:val="007A797C"/>
    <w:rsid w:val="007B24AF"/>
    <w:rsid w:val="007B29FA"/>
    <w:rsid w:val="007B3F01"/>
    <w:rsid w:val="007C059F"/>
    <w:rsid w:val="007C1690"/>
    <w:rsid w:val="007C31C1"/>
    <w:rsid w:val="007C3B08"/>
    <w:rsid w:val="007C53E9"/>
    <w:rsid w:val="007C5BA6"/>
    <w:rsid w:val="007C5DA7"/>
    <w:rsid w:val="007C6C1C"/>
    <w:rsid w:val="007C6CD8"/>
    <w:rsid w:val="007C6E1D"/>
    <w:rsid w:val="007D12A8"/>
    <w:rsid w:val="007D4E07"/>
    <w:rsid w:val="007D5540"/>
    <w:rsid w:val="007D6C9A"/>
    <w:rsid w:val="007D7658"/>
    <w:rsid w:val="007E17EB"/>
    <w:rsid w:val="007E1B1B"/>
    <w:rsid w:val="007E2280"/>
    <w:rsid w:val="007E2D36"/>
    <w:rsid w:val="007E31B7"/>
    <w:rsid w:val="007E340E"/>
    <w:rsid w:val="007E3E14"/>
    <w:rsid w:val="007E3F38"/>
    <w:rsid w:val="007E5349"/>
    <w:rsid w:val="007E6A70"/>
    <w:rsid w:val="007E77D4"/>
    <w:rsid w:val="007F08AF"/>
    <w:rsid w:val="007F2CB5"/>
    <w:rsid w:val="007F3A57"/>
    <w:rsid w:val="007F435C"/>
    <w:rsid w:val="007F462A"/>
    <w:rsid w:val="007F4664"/>
    <w:rsid w:val="007F4869"/>
    <w:rsid w:val="007F4FAC"/>
    <w:rsid w:val="007F557F"/>
    <w:rsid w:val="007F697F"/>
    <w:rsid w:val="007F71B8"/>
    <w:rsid w:val="007F740D"/>
    <w:rsid w:val="007F7D14"/>
    <w:rsid w:val="007F7F4F"/>
    <w:rsid w:val="008003AC"/>
    <w:rsid w:val="00800EA0"/>
    <w:rsid w:val="00801056"/>
    <w:rsid w:val="00801539"/>
    <w:rsid w:val="00801B70"/>
    <w:rsid w:val="00803A05"/>
    <w:rsid w:val="00803DED"/>
    <w:rsid w:val="00804915"/>
    <w:rsid w:val="00804C39"/>
    <w:rsid w:val="00804F36"/>
    <w:rsid w:val="00805DF7"/>
    <w:rsid w:val="0080678D"/>
    <w:rsid w:val="008079D2"/>
    <w:rsid w:val="00807D74"/>
    <w:rsid w:val="00807D9F"/>
    <w:rsid w:val="0081040C"/>
    <w:rsid w:val="00810FDF"/>
    <w:rsid w:val="0081247C"/>
    <w:rsid w:val="00812D8B"/>
    <w:rsid w:val="00813648"/>
    <w:rsid w:val="00813DE7"/>
    <w:rsid w:val="00815DC5"/>
    <w:rsid w:val="0081614B"/>
    <w:rsid w:val="00820391"/>
    <w:rsid w:val="00821623"/>
    <w:rsid w:val="008234BC"/>
    <w:rsid w:val="00823503"/>
    <w:rsid w:val="00824165"/>
    <w:rsid w:val="00824F9B"/>
    <w:rsid w:val="0082576B"/>
    <w:rsid w:val="00825859"/>
    <w:rsid w:val="00830648"/>
    <w:rsid w:val="00830C2E"/>
    <w:rsid w:val="00830FD0"/>
    <w:rsid w:val="008311C8"/>
    <w:rsid w:val="00832CB3"/>
    <w:rsid w:val="0083378A"/>
    <w:rsid w:val="00835112"/>
    <w:rsid w:val="00836A49"/>
    <w:rsid w:val="008371B7"/>
    <w:rsid w:val="008407D1"/>
    <w:rsid w:val="008409F8"/>
    <w:rsid w:val="00840ECB"/>
    <w:rsid w:val="0084133A"/>
    <w:rsid w:val="00841B8A"/>
    <w:rsid w:val="00843EA2"/>
    <w:rsid w:val="00846243"/>
    <w:rsid w:val="0084775B"/>
    <w:rsid w:val="008478F1"/>
    <w:rsid w:val="00847D90"/>
    <w:rsid w:val="00850400"/>
    <w:rsid w:val="00854A2C"/>
    <w:rsid w:val="00855A07"/>
    <w:rsid w:val="00857A94"/>
    <w:rsid w:val="00861654"/>
    <w:rsid w:val="008626C3"/>
    <w:rsid w:val="00862F8D"/>
    <w:rsid w:val="008631FE"/>
    <w:rsid w:val="00864E77"/>
    <w:rsid w:val="008659EE"/>
    <w:rsid w:val="00866711"/>
    <w:rsid w:val="008673E3"/>
    <w:rsid w:val="00867C1F"/>
    <w:rsid w:val="00870D4A"/>
    <w:rsid w:val="0087168D"/>
    <w:rsid w:val="00871777"/>
    <w:rsid w:val="00871953"/>
    <w:rsid w:val="00871FB6"/>
    <w:rsid w:val="00872673"/>
    <w:rsid w:val="008731CC"/>
    <w:rsid w:val="00873545"/>
    <w:rsid w:val="00875357"/>
    <w:rsid w:val="00875D8D"/>
    <w:rsid w:val="00877549"/>
    <w:rsid w:val="0088046E"/>
    <w:rsid w:val="00880691"/>
    <w:rsid w:val="0088127D"/>
    <w:rsid w:val="00881791"/>
    <w:rsid w:val="00882E05"/>
    <w:rsid w:val="00883AB1"/>
    <w:rsid w:val="008842F4"/>
    <w:rsid w:val="008848F0"/>
    <w:rsid w:val="00885DBA"/>
    <w:rsid w:val="008870D1"/>
    <w:rsid w:val="00887AD9"/>
    <w:rsid w:val="00892324"/>
    <w:rsid w:val="00892541"/>
    <w:rsid w:val="008932FD"/>
    <w:rsid w:val="00893540"/>
    <w:rsid w:val="00893D26"/>
    <w:rsid w:val="0089545F"/>
    <w:rsid w:val="00895801"/>
    <w:rsid w:val="00897F6A"/>
    <w:rsid w:val="008A28E1"/>
    <w:rsid w:val="008A348B"/>
    <w:rsid w:val="008A4F71"/>
    <w:rsid w:val="008A5631"/>
    <w:rsid w:val="008A5E12"/>
    <w:rsid w:val="008B1EF6"/>
    <w:rsid w:val="008B1FB9"/>
    <w:rsid w:val="008B2C1A"/>
    <w:rsid w:val="008B2FEB"/>
    <w:rsid w:val="008B3570"/>
    <w:rsid w:val="008B4E8F"/>
    <w:rsid w:val="008B4F46"/>
    <w:rsid w:val="008B5A6A"/>
    <w:rsid w:val="008B6E6F"/>
    <w:rsid w:val="008C04AD"/>
    <w:rsid w:val="008C184D"/>
    <w:rsid w:val="008C2A5F"/>
    <w:rsid w:val="008C3212"/>
    <w:rsid w:val="008C3481"/>
    <w:rsid w:val="008C46A3"/>
    <w:rsid w:val="008C495E"/>
    <w:rsid w:val="008C56D7"/>
    <w:rsid w:val="008C5EFA"/>
    <w:rsid w:val="008C5F87"/>
    <w:rsid w:val="008C5FC9"/>
    <w:rsid w:val="008C696E"/>
    <w:rsid w:val="008C6C69"/>
    <w:rsid w:val="008C77F8"/>
    <w:rsid w:val="008D14BF"/>
    <w:rsid w:val="008D1ADD"/>
    <w:rsid w:val="008D2492"/>
    <w:rsid w:val="008D5884"/>
    <w:rsid w:val="008E04D6"/>
    <w:rsid w:val="008E1854"/>
    <w:rsid w:val="008E31B4"/>
    <w:rsid w:val="008E3350"/>
    <w:rsid w:val="008E42D5"/>
    <w:rsid w:val="008E4926"/>
    <w:rsid w:val="008E5396"/>
    <w:rsid w:val="008E5E51"/>
    <w:rsid w:val="008F02C4"/>
    <w:rsid w:val="008F1FF7"/>
    <w:rsid w:val="008F2E54"/>
    <w:rsid w:val="008F316F"/>
    <w:rsid w:val="008F333E"/>
    <w:rsid w:val="008F4A8F"/>
    <w:rsid w:val="008F4C00"/>
    <w:rsid w:val="008F5005"/>
    <w:rsid w:val="008F5F15"/>
    <w:rsid w:val="008F61E8"/>
    <w:rsid w:val="008F7440"/>
    <w:rsid w:val="00900359"/>
    <w:rsid w:val="0090051A"/>
    <w:rsid w:val="00901AD2"/>
    <w:rsid w:val="00902EE0"/>
    <w:rsid w:val="0090346B"/>
    <w:rsid w:val="00905A1A"/>
    <w:rsid w:val="009065D5"/>
    <w:rsid w:val="0090712A"/>
    <w:rsid w:val="009101A0"/>
    <w:rsid w:val="009101B0"/>
    <w:rsid w:val="00910226"/>
    <w:rsid w:val="009115A4"/>
    <w:rsid w:val="009130A2"/>
    <w:rsid w:val="00913269"/>
    <w:rsid w:val="009138C4"/>
    <w:rsid w:val="009138D7"/>
    <w:rsid w:val="00913B81"/>
    <w:rsid w:val="00915234"/>
    <w:rsid w:val="009209AD"/>
    <w:rsid w:val="00921055"/>
    <w:rsid w:val="00921D84"/>
    <w:rsid w:val="00922EBD"/>
    <w:rsid w:val="00923B28"/>
    <w:rsid w:val="00924940"/>
    <w:rsid w:val="0092569B"/>
    <w:rsid w:val="00925AE6"/>
    <w:rsid w:val="00925D4B"/>
    <w:rsid w:val="00926551"/>
    <w:rsid w:val="0092753B"/>
    <w:rsid w:val="00927611"/>
    <w:rsid w:val="00930486"/>
    <w:rsid w:val="00930CDC"/>
    <w:rsid w:val="00931D9B"/>
    <w:rsid w:val="00933088"/>
    <w:rsid w:val="009331FE"/>
    <w:rsid w:val="00933EE0"/>
    <w:rsid w:val="009363AA"/>
    <w:rsid w:val="009366E4"/>
    <w:rsid w:val="00940046"/>
    <w:rsid w:val="00940E96"/>
    <w:rsid w:val="00941115"/>
    <w:rsid w:val="00942F5D"/>
    <w:rsid w:val="00944B02"/>
    <w:rsid w:val="00945C22"/>
    <w:rsid w:val="0094652D"/>
    <w:rsid w:val="009508EA"/>
    <w:rsid w:val="0095237E"/>
    <w:rsid w:val="00952C35"/>
    <w:rsid w:val="009544F0"/>
    <w:rsid w:val="00954E86"/>
    <w:rsid w:val="00955A10"/>
    <w:rsid w:val="00955C7F"/>
    <w:rsid w:val="00955E44"/>
    <w:rsid w:val="00955F63"/>
    <w:rsid w:val="00957238"/>
    <w:rsid w:val="0095786F"/>
    <w:rsid w:val="00960390"/>
    <w:rsid w:val="00960A8F"/>
    <w:rsid w:val="00960DD8"/>
    <w:rsid w:val="00961E38"/>
    <w:rsid w:val="009640B2"/>
    <w:rsid w:val="0096630C"/>
    <w:rsid w:val="009669D6"/>
    <w:rsid w:val="00966B34"/>
    <w:rsid w:val="0096757B"/>
    <w:rsid w:val="00970A77"/>
    <w:rsid w:val="00971CE8"/>
    <w:rsid w:val="00971EE6"/>
    <w:rsid w:val="00973E09"/>
    <w:rsid w:val="00975C34"/>
    <w:rsid w:val="00976926"/>
    <w:rsid w:val="00977E47"/>
    <w:rsid w:val="00980B8D"/>
    <w:rsid w:val="00981AB3"/>
    <w:rsid w:val="00981E86"/>
    <w:rsid w:val="009825C3"/>
    <w:rsid w:val="00983CBE"/>
    <w:rsid w:val="00985B8A"/>
    <w:rsid w:val="00986DE5"/>
    <w:rsid w:val="00987B67"/>
    <w:rsid w:val="00990FFC"/>
    <w:rsid w:val="00991176"/>
    <w:rsid w:val="00991BD3"/>
    <w:rsid w:val="009920B8"/>
    <w:rsid w:val="00992D97"/>
    <w:rsid w:val="00993389"/>
    <w:rsid w:val="00993A68"/>
    <w:rsid w:val="00995F2D"/>
    <w:rsid w:val="00995F59"/>
    <w:rsid w:val="00995F71"/>
    <w:rsid w:val="00996D75"/>
    <w:rsid w:val="00997905"/>
    <w:rsid w:val="009979BA"/>
    <w:rsid w:val="00997CF8"/>
    <w:rsid w:val="009A0A40"/>
    <w:rsid w:val="009A11C1"/>
    <w:rsid w:val="009A2C86"/>
    <w:rsid w:val="009A3581"/>
    <w:rsid w:val="009A4AA6"/>
    <w:rsid w:val="009A69FF"/>
    <w:rsid w:val="009A6C0A"/>
    <w:rsid w:val="009A6D4C"/>
    <w:rsid w:val="009B028F"/>
    <w:rsid w:val="009B0CDF"/>
    <w:rsid w:val="009B4A42"/>
    <w:rsid w:val="009B5CFF"/>
    <w:rsid w:val="009B622C"/>
    <w:rsid w:val="009B6954"/>
    <w:rsid w:val="009B6E08"/>
    <w:rsid w:val="009B71F2"/>
    <w:rsid w:val="009B7CC3"/>
    <w:rsid w:val="009C0704"/>
    <w:rsid w:val="009C0887"/>
    <w:rsid w:val="009C0DB5"/>
    <w:rsid w:val="009C1036"/>
    <w:rsid w:val="009C172A"/>
    <w:rsid w:val="009C1D20"/>
    <w:rsid w:val="009C25C0"/>
    <w:rsid w:val="009C2A27"/>
    <w:rsid w:val="009C3872"/>
    <w:rsid w:val="009C42F6"/>
    <w:rsid w:val="009C4EB6"/>
    <w:rsid w:val="009C5162"/>
    <w:rsid w:val="009C5558"/>
    <w:rsid w:val="009C557E"/>
    <w:rsid w:val="009C601C"/>
    <w:rsid w:val="009C7C56"/>
    <w:rsid w:val="009D10DA"/>
    <w:rsid w:val="009D1B28"/>
    <w:rsid w:val="009D335B"/>
    <w:rsid w:val="009D3A11"/>
    <w:rsid w:val="009D7558"/>
    <w:rsid w:val="009D75A7"/>
    <w:rsid w:val="009D7B57"/>
    <w:rsid w:val="009E01C7"/>
    <w:rsid w:val="009E0893"/>
    <w:rsid w:val="009E0956"/>
    <w:rsid w:val="009E13C9"/>
    <w:rsid w:val="009E1978"/>
    <w:rsid w:val="009E1DE9"/>
    <w:rsid w:val="009E23C8"/>
    <w:rsid w:val="009E3BFC"/>
    <w:rsid w:val="009E4C8D"/>
    <w:rsid w:val="009E4F84"/>
    <w:rsid w:val="009E5A13"/>
    <w:rsid w:val="009E5B40"/>
    <w:rsid w:val="009E5B7A"/>
    <w:rsid w:val="009F2041"/>
    <w:rsid w:val="009F2F83"/>
    <w:rsid w:val="009F341E"/>
    <w:rsid w:val="009F3AB6"/>
    <w:rsid w:val="009F3C35"/>
    <w:rsid w:val="009F4CA6"/>
    <w:rsid w:val="009F4D1D"/>
    <w:rsid w:val="009F5E54"/>
    <w:rsid w:val="009F6F39"/>
    <w:rsid w:val="009F74A3"/>
    <w:rsid w:val="00A004E7"/>
    <w:rsid w:val="00A00CC1"/>
    <w:rsid w:val="00A00F23"/>
    <w:rsid w:val="00A024C4"/>
    <w:rsid w:val="00A03AF5"/>
    <w:rsid w:val="00A03BBD"/>
    <w:rsid w:val="00A0458B"/>
    <w:rsid w:val="00A04655"/>
    <w:rsid w:val="00A05F4A"/>
    <w:rsid w:val="00A10090"/>
    <w:rsid w:val="00A10AA0"/>
    <w:rsid w:val="00A119A4"/>
    <w:rsid w:val="00A11CE3"/>
    <w:rsid w:val="00A125D2"/>
    <w:rsid w:val="00A129B6"/>
    <w:rsid w:val="00A12F26"/>
    <w:rsid w:val="00A16F99"/>
    <w:rsid w:val="00A178EC"/>
    <w:rsid w:val="00A17A27"/>
    <w:rsid w:val="00A2034E"/>
    <w:rsid w:val="00A21080"/>
    <w:rsid w:val="00A225AB"/>
    <w:rsid w:val="00A23129"/>
    <w:rsid w:val="00A26C1C"/>
    <w:rsid w:val="00A27DC2"/>
    <w:rsid w:val="00A30C08"/>
    <w:rsid w:val="00A322A7"/>
    <w:rsid w:val="00A3274A"/>
    <w:rsid w:val="00A32778"/>
    <w:rsid w:val="00A3286E"/>
    <w:rsid w:val="00A350DC"/>
    <w:rsid w:val="00A36293"/>
    <w:rsid w:val="00A37C17"/>
    <w:rsid w:val="00A40000"/>
    <w:rsid w:val="00A401DD"/>
    <w:rsid w:val="00A40A41"/>
    <w:rsid w:val="00A422BE"/>
    <w:rsid w:val="00A42E99"/>
    <w:rsid w:val="00A4351C"/>
    <w:rsid w:val="00A44F3D"/>
    <w:rsid w:val="00A450FD"/>
    <w:rsid w:val="00A45700"/>
    <w:rsid w:val="00A45F26"/>
    <w:rsid w:val="00A46CEB"/>
    <w:rsid w:val="00A47390"/>
    <w:rsid w:val="00A47BF6"/>
    <w:rsid w:val="00A50657"/>
    <w:rsid w:val="00A5094F"/>
    <w:rsid w:val="00A50AFF"/>
    <w:rsid w:val="00A50B4E"/>
    <w:rsid w:val="00A50F71"/>
    <w:rsid w:val="00A51128"/>
    <w:rsid w:val="00A51203"/>
    <w:rsid w:val="00A51917"/>
    <w:rsid w:val="00A523D0"/>
    <w:rsid w:val="00A5252A"/>
    <w:rsid w:val="00A53487"/>
    <w:rsid w:val="00A54D62"/>
    <w:rsid w:val="00A55845"/>
    <w:rsid w:val="00A55AF7"/>
    <w:rsid w:val="00A55D62"/>
    <w:rsid w:val="00A55ED9"/>
    <w:rsid w:val="00A57697"/>
    <w:rsid w:val="00A57AE5"/>
    <w:rsid w:val="00A608B4"/>
    <w:rsid w:val="00A60BE0"/>
    <w:rsid w:val="00A63129"/>
    <w:rsid w:val="00A64709"/>
    <w:rsid w:val="00A65B07"/>
    <w:rsid w:val="00A65B9E"/>
    <w:rsid w:val="00A66E26"/>
    <w:rsid w:val="00A70CA5"/>
    <w:rsid w:val="00A71B77"/>
    <w:rsid w:val="00A72A85"/>
    <w:rsid w:val="00A769DA"/>
    <w:rsid w:val="00A76D26"/>
    <w:rsid w:val="00A77909"/>
    <w:rsid w:val="00A77ABC"/>
    <w:rsid w:val="00A80755"/>
    <w:rsid w:val="00A812B0"/>
    <w:rsid w:val="00A82BC4"/>
    <w:rsid w:val="00A837A5"/>
    <w:rsid w:val="00A848FC"/>
    <w:rsid w:val="00A865DB"/>
    <w:rsid w:val="00A8681F"/>
    <w:rsid w:val="00A86D13"/>
    <w:rsid w:val="00A86FFF"/>
    <w:rsid w:val="00A87118"/>
    <w:rsid w:val="00A87C21"/>
    <w:rsid w:val="00A912BE"/>
    <w:rsid w:val="00A91A2D"/>
    <w:rsid w:val="00A91D99"/>
    <w:rsid w:val="00A936D6"/>
    <w:rsid w:val="00A94041"/>
    <w:rsid w:val="00A9495D"/>
    <w:rsid w:val="00A94D16"/>
    <w:rsid w:val="00A96132"/>
    <w:rsid w:val="00AA21A1"/>
    <w:rsid w:val="00AA2513"/>
    <w:rsid w:val="00AA2987"/>
    <w:rsid w:val="00AA2FE4"/>
    <w:rsid w:val="00AA3220"/>
    <w:rsid w:val="00AA3428"/>
    <w:rsid w:val="00AA6494"/>
    <w:rsid w:val="00AA6BE6"/>
    <w:rsid w:val="00AA6E62"/>
    <w:rsid w:val="00AA6F71"/>
    <w:rsid w:val="00AB0861"/>
    <w:rsid w:val="00AB13DF"/>
    <w:rsid w:val="00AB2E38"/>
    <w:rsid w:val="00AB5F34"/>
    <w:rsid w:val="00AB625F"/>
    <w:rsid w:val="00AB6F76"/>
    <w:rsid w:val="00AC0944"/>
    <w:rsid w:val="00AC0B36"/>
    <w:rsid w:val="00AC10C8"/>
    <w:rsid w:val="00AC191F"/>
    <w:rsid w:val="00AC2699"/>
    <w:rsid w:val="00AC44D3"/>
    <w:rsid w:val="00AC6DD3"/>
    <w:rsid w:val="00AC6F37"/>
    <w:rsid w:val="00AC7BA3"/>
    <w:rsid w:val="00AD05CA"/>
    <w:rsid w:val="00AD08EE"/>
    <w:rsid w:val="00AD0CB0"/>
    <w:rsid w:val="00AD0FF5"/>
    <w:rsid w:val="00AD17E2"/>
    <w:rsid w:val="00AD23FC"/>
    <w:rsid w:val="00AD4861"/>
    <w:rsid w:val="00AD4FA2"/>
    <w:rsid w:val="00AD6720"/>
    <w:rsid w:val="00AD6D63"/>
    <w:rsid w:val="00AD6FF1"/>
    <w:rsid w:val="00AD72D1"/>
    <w:rsid w:val="00AD77FF"/>
    <w:rsid w:val="00AE094F"/>
    <w:rsid w:val="00AE0F01"/>
    <w:rsid w:val="00AE15DD"/>
    <w:rsid w:val="00AE1645"/>
    <w:rsid w:val="00AE25A3"/>
    <w:rsid w:val="00AE2795"/>
    <w:rsid w:val="00AE37D3"/>
    <w:rsid w:val="00AE4C7E"/>
    <w:rsid w:val="00AE5CAC"/>
    <w:rsid w:val="00AE662D"/>
    <w:rsid w:val="00AE792D"/>
    <w:rsid w:val="00AF145A"/>
    <w:rsid w:val="00AF51DF"/>
    <w:rsid w:val="00AF60A0"/>
    <w:rsid w:val="00AF7A8F"/>
    <w:rsid w:val="00AF7AA0"/>
    <w:rsid w:val="00AF7BEC"/>
    <w:rsid w:val="00B005CE"/>
    <w:rsid w:val="00B0277E"/>
    <w:rsid w:val="00B037FC"/>
    <w:rsid w:val="00B05B54"/>
    <w:rsid w:val="00B06767"/>
    <w:rsid w:val="00B071D6"/>
    <w:rsid w:val="00B07EA0"/>
    <w:rsid w:val="00B1062C"/>
    <w:rsid w:val="00B10732"/>
    <w:rsid w:val="00B1077A"/>
    <w:rsid w:val="00B11371"/>
    <w:rsid w:val="00B13308"/>
    <w:rsid w:val="00B13386"/>
    <w:rsid w:val="00B13780"/>
    <w:rsid w:val="00B1503C"/>
    <w:rsid w:val="00B155F5"/>
    <w:rsid w:val="00B15A2D"/>
    <w:rsid w:val="00B15FDD"/>
    <w:rsid w:val="00B1701C"/>
    <w:rsid w:val="00B232CD"/>
    <w:rsid w:val="00B23CE7"/>
    <w:rsid w:val="00B23E0E"/>
    <w:rsid w:val="00B24BCA"/>
    <w:rsid w:val="00B2511D"/>
    <w:rsid w:val="00B27104"/>
    <w:rsid w:val="00B2721C"/>
    <w:rsid w:val="00B27884"/>
    <w:rsid w:val="00B30A3E"/>
    <w:rsid w:val="00B31498"/>
    <w:rsid w:val="00B3182E"/>
    <w:rsid w:val="00B32484"/>
    <w:rsid w:val="00B33D5B"/>
    <w:rsid w:val="00B347F4"/>
    <w:rsid w:val="00B355BF"/>
    <w:rsid w:val="00B36066"/>
    <w:rsid w:val="00B3620F"/>
    <w:rsid w:val="00B36576"/>
    <w:rsid w:val="00B40105"/>
    <w:rsid w:val="00B404FF"/>
    <w:rsid w:val="00B40EB5"/>
    <w:rsid w:val="00B413AC"/>
    <w:rsid w:val="00B42838"/>
    <w:rsid w:val="00B42E80"/>
    <w:rsid w:val="00B43F2E"/>
    <w:rsid w:val="00B44CFB"/>
    <w:rsid w:val="00B45219"/>
    <w:rsid w:val="00B458E0"/>
    <w:rsid w:val="00B46197"/>
    <w:rsid w:val="00B46433"/>
    <w:rsid w:val="00B4767C"/>
    <w:rsid w:val="00B5097E"/>
    <w:rsid w:val="00B53089"/>
    <w:rsid w:val="00B55043"/>
    <w:rsid w:val="00B551BD"/>
    <w:rsid w:val="00B55456"/>
    <w:rsid w:val="00B55CE4"/>
    <w:rsid w:val="00B57C2E"/>
    <w:rsid w:val="00B57E64"/>
    <w:rsid w:val="00B57FDA"/>
    <w:rsid w:val="00B60A06"/>
    <w:rsid w:val="00B60E1E"/>
    <w:rsid w:val="00B61BEA"/>
    <w:rsid w:val="00B6254C"/>
    <w:rsid w:val="00B62574"/>
    <w:rsid w:val="00B63500"/>
    <w:rsid w:val="00B6489B"/>
    <w:rsid w:val="00B6556B"/>
    <w:rsid w:val="00B65B09"/>
    <w:rsid w:val="00B67319"/>
    <w:rsid w:val="00B6746C"/>
    <w:rsid w:val="00B70D5D"/>
    <w:rsid w:val="00B7112F"/>
    <w:rsid w:val="00B713DE"/>
    <w:rsid w:val="00B714F0"/>
    <w:rsid w:val="00B71DCB"/>
    <w:rsid w:val="00B72B0E"/>
    <w:rsid w:val="00B7322B"/>
    <w:rsid w:val="00B74D4C"/>
    <w:rsid w:val="00B7637C"/>
    <w:rsid w:val="00B77374"/>
    <w:rsid w:val="00B775AD"/>
    <w:rsid w:val="00B803CA"/>
    <w:rsid w:val="00B8152C"/>
    <w:rsid w:val="00B82110"/>
    <w:rsid w:val="00B82E13"/>
    <w:rsid w:val="00B82F49"/>
    <w:rsid w:val="00B83895"/>
    <w:rsid w:val="00B83D53"/>
    <w:rsid w:val="00B840A0"/>
    <w:rsid w:val="00B86F6A"/>
    <w:rsid w:val="00B87F11"/>
    <w:rsid w:val="00B90E5E"/>
    <w:rsid w:val="00B9103E"/>
    <w:rsid w:val="00B93042"/>
    <w:rsid w:val="00B951BE"/>
    <w:rsid w:val="00B959AF"/>
    <w:rsid w:val="00B970E9"/>
    <w:rsid w:val="00B979FA"/>
    <w:rsid w:val="00BA192A"/>
    <w:rsid w:val="00BA2300"/>
    <w:rsid w:val="00BA285E"/>
    <w:rsid w:val="00BA53D6"/>
    <w:rsid w:val="00BA702B"/>
    <w:rsid w:val="00BB070E"/>
    <w:rsid w:val="00BB2221"/>
    <w:rsid w:val="00BB5047"/>
    <w:rsid w:val="00BC0193"/>
    <w:rsid w:val="00BC1CFD"/>
    <w:rsid w:val="00BC5A98"/>
    <w:rsid w:val="00BC5B38"/>
    <w:rsid w:val="00BC61E3"/>
    <w:rsid w:val="00BC6850"/>
    <w:rsid w:val="00BD0B5E"/>
    <w:rsid w:val="00BD1D4C"/>
    <w:rsid w:val="00BD3653"/>
    <w:rsid w:val="00BD4448"/>
    <w:rsid w:val="00BD54BA"/>
    <w:rsid w:val="00BD75D9"/>
    <w:rsid w:val="00BE182C"/>
    <w:rsid w:val="00BE3ADC"/>
    <w:rsid w:val="00BE513C"/>
    <w:rsid w:val="00BE70B2"/>
    <w:rsid w:val="00BE73D9"/>
    <w:rsid w:val="00BE7D2B"/>
    <w:rsid w:val="00BF0163"/>
    <w:rsid w:val="00BF0A71"/>
    <w:rsid w:val="00BF0AD9"/>
    <w:rsid w:val="00BF1D57"/>
    <w:rsid w:val="00BF1DFB"/>
    <w:rsid w:val="00BF4FFE"/>
    <w:rsid w:val="00BF67AE"/>
    <w:rsid w:val="00BF7AE8"/>
    <w:rsid w:val="00BF7C93"/>
    <w:rsid w:val="00C00B09"/>
    <w:rsid w:val="00C01835"/>
    <w:rsid w:val="00C02177"/>
    <w:rsid w:val="00C04B51"/>
    <w:rsid w:val="00C06636"/>
    <w:rsid w:val="00C068D2"/>
    <w:rsid w:val="00C06A0E"/>
    <w:rsid w:val="00C0752A"/>
    <w:rsid w:val="00C106D6"/>
    <w:rsid w:val="00C106E9"/>
    <w:rsid w:val="00C10A65"/>
    <w:rsid w:val="00C10E57"/>
    <w:rsid w:val="00C10E96"/>
    <w:rsid w:val="00C12856"/>
    <w:rsid w:val="00C12A8E"/>
    <w:rsid w:val="00C13617"/>
    <w:rsid w:val="00C13671"/>
    <w:rsid w:val="00C14808"/>
    <w:rsid w:val="00C1675B"/>
    <w:rsid w:val="00C16DED"/>
    <w:rsid w:val="00C16E92"/>
    <w:rsid w:val="00C17C37"/>
    <w:rsid w:val="00C20EB4"/>
    <w:rsid w:val="00C2181D"/>
    <w:rsid w:val="00C21C46"/>
    <w:rsid w:val="00C220E3"/>
    <w:rsid w:val="00C22154"/>
    <w:rsid w:val="00C22212"/>
    <w:rsid w:val="00C23E8F"/>
    <w:rsid w:val="00C24BFD"/>
    <w:rsid w:val="00C24C5B"/>
    <w:rsid w:val="00C26408"/>
    <w:rsid w:val="00C264B4"/>
    <w:rsid w:val="00C27803"/>
    <w:rsid w:val="00C27B61"/>
    <w:rsid w:val="00C3037E"/>
    <w:rsid w:val="00C303F9"/>
    <w:rsid w:val="00C30F0B"/>
    <w:rsid w:val="00C3136A"/>
    <w:rsid w:val="00C32263"/>
    <w:rsid w:val="00C33586"/>
    <w:rsid w:val="00C33829"/>
    <w:rsid w:val="00C341A7"/>
    <w:rsid w:val="00C34249"/>
    <w:rsid w:val="00C344DD"/>
    <w:rsid w:val="00C363CC"/>
    <w:rsid w:val="00C36CF7"/>
    <w:rsid w:val="00C3713F"/>
    <w:rsid w:val="00C40544"/>
    <w:rsid w:val="00C40773"/>
    <w:rsid w:val="00C418CB"/>
    <w:rsid w:val="00C420B8"/>
    <w:rsid w:val="00C42ECE"/>
    <w:rsid w:val="00C43DAF"/>
    <w:rsid w:val="00C458FA"/>
    <w:rsid w:val="00C5077D"/>
    <w:rsid w:val="00C53D2E"/>
    <w:rsid w:val="00C549C4"/>
    <w:rsid w:val="00C54A73"/>
    <w:rsid w:val="00C5528C"/>
    <w:rsid w:val="00C55DCD"/>
    <w:rsid w:val="00C56488"/>
    <w:rsid w:val="00C568A0"/>
    <w:rsid w:val="00C56E5B"/>
    <w:rsid w:val="00C57497"/>
    <w:rsid w:val="00C61A4F"/>
    <w:rsid w:val="00C61D01"/>
    <w:rsid w:val="00C63292"/>
    <w:rsid w:val="00C63C29"/>
    <w:rsid w:val="00C6491E"/>
    <w:rsid w:val="00C64D32"/>
    <w:rsid w:val="00C67D53"/>
    <w:rsid w:val="00C704D4"/>
    <w:rsid w:val="00C705AB"/>
    <w:rsid w:val="00C70A64"/>
    <w:rsid w:val="00C7233E"/>
    <w:rsid w:val="00C72FDF"/>
    <w:rsid w:val="00C734C8"/>
    <w:rsid w:val="00C755A5"/>
    <w:rsid w:val="00C7617A"/>
    <w:rsid w:val="00C76A29"/>
    <w:rsid w:val="00C808A2"/>
    <w:rsid w:val="00C8152E"/>
    <w:rsid w:val="00C8266F"/>
    <w:rsid w:val="00C82D85"/>
    <w:rsid w:val="00C82E84"/>
    <w:rsid w:val="00C863E8"/>
    <w:rsid w:val="00C8666C"/>
    <w:rsid w:val="00C86A3F"/>
    <w:rsid w:val="00C87600"/>
    <w:rsid w:val="00C907ED"/>
    <w:rsid w:val="00C9090C"/>
    <w:rsid w:val="00C910BD"/>
    <w:rsid w:val="00C9267E"/>
    <w:rsid w:val="00C92DC3"/>
    <w:rsid w:val="00C93447"/>
    <w:rsid w:val="00C95376"/>
    <w:rsid w:val="00C95E0F"/>
    <w:rsid w:val="00C9609D"/>
    <w:rsid w:val="00C97D33"/>
    <w:rsid w:val="00CA11AB"/>
    <w:rsid w:val="00CA11E4"/>
    <w:rsid w:val="00CA1E76"/>
    <w:rsid w:val="00CA5B70"/>
    <w:rsid w:val="00CA6BFB"/>
    <w:rsid w:val="00CB079C"/>
    <w:rsid w:val="00CB21BB"/>
    <w:rsid w:val="00CB3044"/>
    <w:rsid w:val="00CB4E63"/>
    <w:rsid w:val="00CB5A27"/>
    <w:rsid w:val="00CB785A"/>
    <w:rsid w:val="00CB7A0C"/>
    <w:rsid w:val="00CB7F8E"/>
    <w:rsid w:val="00CC0A40"/>
    <w:rsid w:val="00CC3D0D"/>
    <w:rsid w:val="00CC7ECB"/>
    <w:rsid w:val="00CD0119"/>
    <w:rsid w:val="00CD033D"/>
    <w:rsid w:val="00CD0439"/>
    <w:rsid w:val="00CD3059"/>
    <w:rsid w:val="00CD3524"/>
    <w:rsid w:val="00CD55CC"/>
    <w:rsid w:val="00CD668D"/>
    <w:rsid w:val="00CE0169"/>
    <w:rsid w:val="00CE07F0"/>
    <w:rsid w:val="00CE22F5"/>
    <w:rsid w:val="00CE35AA"/>
    <w:rsid w:val="00CE3FFD"/>
    <w:rsid w:val="00CE50BC"/>
    <w:rsid w:val="00CE7DF2"/>
    <w:rsid w:val="00CF05A4"/>
    <w:rsid w:val="00CF1BAF"/>
    <w:rsid w:val="00CF1E30"/>
    <w:rsid w:val="00CF3396"/>
    <w:rsid w:val="00CF4641"/>
    <w:rsid w:val="00CF4905"/>
    <w:rsid w:val="00CF517A"/>
    <w:rsid w:val="00CF52C3"/>
    <w:rsid w:val="00CF5612"/>
    <w:rsid w:val="00CF6E98"/>
    <w:rsid w:val="00D00412"/>
    <w:rsid w:val="00D0194B"/>
    <w:rsid w:val="00D0278C"/>
    <w:rsid w:val="00D02CA9"/>
    <w:rsid w:val="00D04886"/>
    <w:rsid w:val="00D062F0"/>
    <w:rsid w:val="00D06D59"/>
    <w:rsid w:val="00D070FC"/>
    <w:rsid w:val="00D07856"/>
    <w:rsid w:val="00D07BBA"/>
    <w:rsid w:val="00D11626"/>
    <w:rsid w:val="00D13976"/>
    <w:rsid w:val="00D13E6D"/>
    <w:rsid w:val="00D219C8"/>
    <w:rsid w:val="00D21C3A"/>
    <w:rsid w:val="00D22296"/>
    <w:rsid w:val="00D27A10"/>
    <w:rsid w:val="00D30ADD"/>
    <w:rsid w:val="00D30DA9"/>
    <w:rsid w:val="00D31B57"/>
    <w:rsid w:val="00D32C48"/>
    <w:rsid w:val="00D3352A"/>
    <w:rsid w:val="00D3372C"/>
    <w:rsid w:val="00D3442C"/>
    <w:rsid w:val="00D34C4D"/>
    <w:rsid w:val="00D351D7"/>
    <w:rsid w:val="00D354CD"/>
    <w:rsid w:val="00D356B1"/>
    <w:rsid w:val="00D37469"/>
    <w:rsid w:val="00D4007A"/>
    <w:rsid w:val="00D408D8"/>
    <w:rsid w:val="00D41430"/>
    <w:rsid w:val="00D41E92"/>
    <w:rsid w:val="00D44A53"/>
    <w:rsid w:val="00D4754E"/>
    <w:rsid w:val="00D47898"/>
    <w:rsid w:val="00D53E7A"/>
    <w:rsid w:val="00D559A8"/>
    <w:rsid w:val="00D57085"/>
    <w:rsid w:val="00D610BF"/>
    <w:rsid w:val="00D61FC4"/>
    <w:rsid w:val="00D626C2"/>
    <w:rsid w:val="00D633F2"/>
    <w:rsid w:val="00D6628F"/>
    <w:rsid w:val="00D70D6F"/>
    <w:rsid w:val="00D71FED"/>
    <w:rsid w:val="00D72225"/>
    <w:rsid w:val="00D72569"/>
    <w:rsid w:val="00D74065"/>
    <w:rsid w:val="00D74904"/>
    <w:rsid w:val="00D75A04"/>
    <w:rsid w:val="00D763FD"/>
    <w:rsid w:val="00D76AAA"/>
    <w:rsid w:val="00D816FF"/>
    <w:rsid w:val="00D82980"/>
    <w:rsid w:val="00D85216"/>
    <w:rsid w:val="00D8547A"/>
    <w:rsid w:val="00D8680D"/>
    <w:rsid w:val="00D90BC1"/>
    <w:rsid w:val="00D92DEC"/>
    <w:rsid w:val="00D93AB1"/>
    <w:rsid w:val="00D94A89"/>
    <w:rsid w:val="00D94CE7"/>
    <w:rsid w:val="00D95ECF"/>
    <w:rsid w:val="00D96255"/>
    <w:rsid w:val="00D963FA"/>
    <w:rsid w:val="00D964AC"/>
    <w:rsid w:val="00D9721D"/>
    <w:rsid w:val="00D97903"/>
    <w:rsid w:val="00DA0743"/>
    <w:rsid w:val="00DA0DB8"/>
    <w:rsid w:val="00DA1C1A"/>
    <w:rsid w:val="00DA3135"/>
    <w:rsid w:val="00DA3ACC"/>
    <w:rsid w:val="00DA4318"/>
    <w:rsid w:val="00DA4CB8"/>
    <w:rsid w:val="00DA5210"/>
    <w:rsid w:val="00DA5839"/>
    <w:rsid w:val="00DA6234"/>
    <w:rsid w:val="00DA6F38"/>
    <w:rsid w:val="00DA75B0"/>
    <w:rsid w:val="00DB007C"/>
    <w:rsid w:val="00DB06FB"/>
    <w:rsid w:val="00DB073B"/>
    <w:rsid w:val="00DB219B"/>
    <w:rsid w:val="00DB21A7"/>
    <w:rsid w:val="00DB2FB9"/>
    <w:rsid w:val="00DB341C"/>
    <w:rsid w:val="00DB4A68"/>
    <w:rsid w:val="00DB50AD"/>
    <w:rsid w:val="00DB5DA6"/>
    <w:rsid w:val="00DB5E2A"/>
    <w:rsid w:val="00DB5F78"/>
    <w:rsid w:val="00DB6FF7"/>
    <w:rsid w:val="00DC15DD"/>
    <w:rsid w:val="00DC39FC"/>
    <w:rsid w:val="00DC3D42"/>
    <w:rsid w:val="00DC5863"/>
    <w:rsid w:val="00DC6714"/>
    <w:rsid w:val="00DD026B"/>
    <w:rsid w:val="00DD0CB0"/>
    <w:rsid w:val="00DD0DFA"/>
    <w:rsid w:val="00DD192E"/>
    <w:rsid w:val="00DD1D55"/>
    <w:rsid w:val="00DD20DF"/>
    <w:rsid w:val="00DD2DC9"/>
    <w:rsid w:val="00DD4D76"/>
    <w:rsid w:val="00DD5495"/>
    <w:rsid w:val="00DD61DE"/>
    <w:rsid w:val="00DD6201"/>
    <w:rsid w:val="00DD7226"/>
    <w:rsid w:val="00DD7ED2"/>
    <w:rsid w:val="00DE0F64"/>
    <w:rsid w:val="00DE1753"/>
    <w:rsid w:val="00DE1BB8"/>
    <w:rsid w:val="00DE1C9E"/>
    <w:rsid w:val="00DE2BEB"/>
    <w:rsid w:val="00DE2C59"/>
    <w:rsid w:val="00DE503F"/>
    <w:rsid w:val="00DE53C1"/>
    <w:rsid w:val="00DE6B14"/>
    <w:rsid w:val="00DE7228"/>
    <w:rsid w:val="00DE7BC6"/>
    <w:rsid w:val="00DF0C50"/>
    <w:rsid w:val="00DF1214"/>
    <w:rsid w:val="00DF199A"/>
    <w:rsid w:val="00DF2738"/>
    <w:rsid w:val="00DF47B9"/>
    <w:rsid w:val="00DF4E2B"/>
    <w:rsid w:val="00DF5CC1"/>
    <w:rsid w:val="00DF64A8"/>
    <w:rsid w:val="00DF7BAB"/>
    <w:rsid w:val="00DF7DD3"/>
    <w:rsid w:val="00E013EB"/>
    <w:rsid w:val="00E029C2"/>
    <w:rsid w:val="00E0406A"/>
    <w:rsid w:val="00E0487C"/>
    <w:rsid w:val="00E077A7"/>
    <w:rsid w:val="00E14082"/>
    <w:rsid w:val="00E14410"/>
    <w:rsid w:val="00E1483C"/>
    <w:rsid w:val="00E15883"/>
    <w:rsid w:val="00E16A69"/>
    <w:rsid w:val="00E17716"/>
    <w:rsid w:val="00E17CDF"/>
    <w:rsid w:val="00E17FBF"/>
    <w:rsid w:val="00E21E4C"/>
    <w:rsid w:val="00E2263A"/>
    <w:rsid w:val="00E22F21"/>
    <w:rsid w:val="00E23A94"/>
    <w:rsid w:val="00E23C55"/>
    <w:rsid w:val="00E23D87"/>
    <w:rsid w:val="00E24A39"/>
    <w:rsid w:val="00E24E14"/>
    <w:rsid w:val="00E254CE"/>
    <w:rsid w:val="00E256DA"/>
    <w:rsid w:val="00E2636E"/>
    <w:rsid w:val="00E263F2"/>
    <w:rsid w:val="00E26548"/>
    <w:rsid w:val="00E26959"/>
    <w:rsid w:val="00E26BC6"/>
    <w:rsid w:val="00E27007"/>
    <w:rsid w:val="00E270D7"/>
    <w:rsid w:val="00E3008D"/>
    <w:rsid w:val="00E3055B"/>
    <w:rsid w:val="00E31DFE"/>
    <w:rsid w:val="00E32FE9"/>
    <w:rsid w:val="00E33043"/>
    <w:rsid w:val="00E33756"/>
    <w:rsid w:val="00E36288"/>
    <w:rsid w:val="00E36965"/>
    <w:rsid w:val="00E40062"/>
    <w:rsid w:val="00E4043C"/>
    <w:rsid w:val="00E4264D"/>
    <w:rsid w:val="00E45DB7"/>
    <w:rsid w:val="00E468AC"/>
    <w:rsid w:val="00E47353"/>
    <w:rsid w:val="00E47B00"/>
    <w:rsid w:val="00E509BF"/>
    <w:rsid w:val="00E50B07"/>
    <w:rsid w:val="00E552DD"/>
    <w:rsid w:val="00E56978"/>
    <w:rsid w:val="00E5754E"/>
    <w:rsid w:val="00E6081C"/>
    <w:rsid w:val="00E62279"/>
    <w:rsid w:val="00E62E1D"/>
    <w:rsid w:val="00E62E46"/>
    <w:rsid w:val="00E62F26"/>
    <w:rsid w:val="00E6318B"/>
    <w:rsid w:val="00E638AA"/>
    <w:rsid w:val="00E64D7F"/>
    <w:rsid w:val="00E64EC1"/>
    <w:rsid w:val="00E66673"/>
    <w:rsid w:val="00E66678"/>
    <w:rsid w:val="00E666FF"/>
    <w:rsid w:val="00E67832"/>
    <w:rsid w:val="00E704CF"/>
    <w:rsid w:val="00E73DCE"/>
    <w:rsid w:val="00E74893"/>
    <w:rsid w:val="00E74E8C"/>
    <w:rsid w:val="00E74E9C"/>
    <w:rsid w:val="00E754C1"/>
    <w:rsid w:val="00E75628"/>
    <w:rsid w:val="00E75F62"/>
    <w:rsid w:val="00E770AF"/>
    <w:rsid w:val="00E803E3"/>
    <w:rsid w:val="00E81742"/>
    <w:rsid w:val="00E82DCB"/>
    <w:rsid w:val="00E8354C"/>
    <w:rsid w:val="00E843F0"/>
    <w:rsid w:val="00E851CB"/>
    <w:rsid w:val="00E85270"/>
    <w:rsid w:val="00E8531C"/>
    <w:rsid w:val="00E85667"/>
    <w:rsid w:val="00E85766"/>
    <w:rsid w:val="00E86A24"/>
    <w:rsid w:val="00E86C5C"/>
    <w:rsid w:val="00E878E3"/>
    <w:rsid w:val="00E90718"/>
    <w:rsid w:val="00E918E9"/>
    <w:rsid w:val="00E921D3"/>
    <w:rsid w:val="00E93C16"/>
    <w:rsid w:val="00E94207"/>
    <w:rsid w:val="00E956E5"/>
    <w:rsid w:val="00E9609A"/>
    <w:rsid w:val="00E97379"/>
    <w:rsid w:val="00E97E30"/>
    <w:rsid w:val="00EA2015"/>
    <w:rsid w:val="00EA22E9"/>
    <w:rsid w:val="00EA2B9F"/>
    <w:rsid w:val="00EA47BC"/>
    <w:rsid w:val="00EA49F9"/>
    <w:rsid w:val="00EA4B32"/>
    <w:rsid w:val="00EA4EA0"/>
    <w:rsid w:val="00EA5C11"/>
    <w:rsid w:val="00EA717E"/>
    <w:rsid w:val="00EB04F5"/>
    <w:rsid w:val="00EB2F11"/>
    <w:rsid w:val="00EB3388"/>
    <w:rsid w:val="00EB34D8"/>
    <w:rsid w:val="00EB4742"/>
    <w:rsid w:val="00EB51A2"/>
    <w:rsid w:val="00EB5791"/>
    <w:rsid w:val="00EB6CE2"/>
    <w:rsid w:val="00EB702E"/>
    <w:rsid w:val="00EB74FB"/>
    <w:rsid w:val="00EB7814"/>
    <w:rsid w:val="00EB793C"/>
    <w:rsid w:val="00EC0280"/>
    <w:rsid w:val="00EC4631"/>
    <w:rsid w:val="00EC5DFE"/>
    <w:rsid w:val="00ED01C9"/>
    <w:rsid w:val="00ED23C9"/>
    <w:rsid w:val="00ED29A5"/>
    <w:rsid w:val="00ED36D9"/>
    <w:rsid w:val="00ED46D1"/>
    <w:rsid w:val="00ED4832"/>
    <w:rsid w:val="00ED4D3E"/>
    <w:rsid w:val="00ED4DC5"/>
    <w:rsid w:val="00ED5C62"/>
    <w:rsid w:val="00ED6464"/>
    <w:rsid w:val="00ED6F54"/>
    <w:rsid w:val="00ED7303"/>
    <w:rsid w:val="00EE0BE8"/>
    <w:rsid w:val="00EE14FA"/>
    <w:rsid w:val="00EE243F"/>
    <w:rsid w:val="00EE2D86"/>
    <w:rsid w:val="00EE44DB"/>
    <w:rsid w:val="00EE6355"/>
    <w:rsid w:val="00EE7D27"/>
    <w:rsid w:val="00EF0521"/>
    <w:rsid w:val="00EF0CBB"/>
    <w:rsid w:val="00EF176F"/>
    <w:rsid w:val="00EF4447"/>
    <w:rsid w:val="00EF4D3B"/>
    <w:rsid w:val="00EF545D"/>
    <w:rsid w:val="00EF553D"/>
    <w:rsid w:val="00EF647B"/>
    <w:rsid w:val="00EF7796"/>
    <w:rsid w:val="00EF7797"/>
    <w:rsid w:val="00EF7EBD"/>
    <w:rsid w:val="00F002ED"/>
    <w:rsid w:val="00F010DD"/>
    <w:rsid w:val="00F01852"/>
    <w:rsid w:val="00F02090"/>
    <w:rsid w:val="00F029B6"/>
    <w:rsid w:val="00F04404"/>
    <w:rsid w:val="00F04914"/>
    <w:rsid w:val="00F05D23"/>
    <w:rsid w:val="00F07000"/>
    <w:rsid w:val="00F10078"/>
    <w:rsid w:val="00F1268B"/>
    <w:rsid w:val="00F12D5C"/>
    <w:rsid w:val="00F1381B"/>
    <w:rsid w:val="00F13BC7"/>
    <w:rsid w:val="00F13FD7"/>
    <w:rsid w:val="00F14454"/>
    <w:rsid w:val="00F15394"/>
    <w:rsid w:val="00F15D57"/>
    <w:rsid w:val="00F209AA"/>
    <w:rsid w:val="00F22DA9"/>
    <w:rsid w:val="00F23151"/>
    <w:rsid w:val="00F232AB"/>
    <w:rsid w:val="00F2421A"/>
    <w:rsid w:val="00F24523"/>
    <w:rsid w:val="00F24B8D"/>
    <w:rsid w:val="00F24CA2"/>
    <w:rsid w:val="00F251C5"/>
    <w:rsid w:val="00F25785"/>
    <w:rsid w:val="00F261DE"/>
    <w:rsid w:val="00F268C2"/>
    <w:rsid w:val="00F277C0"/>
    <w:rsid w:val="00F27810"/>
    <w:rsid w:val="00F2799B"/>
    <w:rsid w:val="00F27C02"/>
    <w:rsid w:val="00F27FA2"/>
    <w:rsid w:val="00F3089E"/>
    <w:rsid w:val="00F31025"/>
    <w:rsid w:val="00F31641"/>
    <w:rsid w:val="00F31A5D"/>
    <w:rsid w:val="00F328C4"/>
    <w:rsid w:val="00F32A31"/>
    <w:rsid w:val="00F34989"/>
    <w:rsid w:val="00F34FB9"/>
    <w:rsid w:val="00F36E5F"/>
    <w:rsid w:val="00F36F68"/>
    <w:rsid w:val="00F37766"/>
    <w:rsid w:val="00F37AB2"/>
    <w:rsid w:val="00F415A5"/>
    <w:rsid w:val="00F41872"/>
    <w:rsid w:val="00F41B20"/>
    <w:rsid w:val="00F4204F"/>
    <w:rsid w:val="00F420F8"/>
    <w:rsid w:val="00F425BA"/>
    <w:rsid w:val="00F44589"/>
    <w:rsid w:val="00F44931"/>
    <w:rsid w:val="00F44DB2"/>
    <w:rsid w:val="00F50812"/>
    <w:rsid w:val="00F5092C"/>
    <w:rsid w:val="00F51E91"/>
    <w:rsid w:val="00F542C3"/>
    <w:rsid w:val="00F56E86"/>
    <w:rsid w:val="00F57999"/>
    <w:rsid w:val="00F6107E"/>
    <w:rsid w:val="00F6113F"/>
    <w:rsid w:val="00F61560"/>
    <w:rsid w:val="00F66820"/>
    <w:rsid w:val="00F66CDD"/>
    <w:rsid w:val="00F66E33"/>
    <w:rsid w:val="00F70D8D"/>
    <w:rsid w:val="00F71A80"/>
    <w:rsid w:val="00F727B9"/>
    <w:rsid w:val="00F737A3"/>
    <w:rsid w:val="00F765C2"/>
    <w:rsid w:val="00F76812"/>
    <w:rsid w:val="00F779EF"/>
    <w:rsid w:val="00F779F5"/>
    <w:rsid w:val="00F81702"/>
    <w:rsid w:val="00F8182C"/>
    <w:rsid w:val="00F83EC1"/>
    <w:rsid w:val="00F857CD"/>
    <w:rsid w:val="00F8587C"/>
    <w:rsid w:val="00F875A5"/>
    <w:rsid w:val="00F90C29"/>
    <w:rsid w:val="00F91CFF"/>
    <w:rsid w:val="00F91E5E"/>
    <w:rsid w:val="00F92D1E"/>
    <w:rsid w:val="00F965F7"/>
    <w:rsid w:val="00FA1390"/>
    <w:rsid w:val="00FA2509"/>
    <w:rsid w:val="00FA25EA"/>
    <w:rsid w:val="00FA2A0A"/>
    <w:rsid w:val="00FA3040"/>
    <w:rsid w:val="00FA35D6"/>
    <w:rsid w:val="00FA3914"/>
    <w:rsid w:val="00FA4935"/>
    <w:rsid w:val="00FA4FB2"/>
    <w:rsid w:val="00FA54B3"/>
    <w:rsid w:val="00FA6974"/>
    <w:rsid w:val="00FA6EBF"/>
    <w:rsid w:val="00FB0FF0"/>
    <w:rsid w:val="00FB12B9"/>
    <w:rsid w:val="00FB19C8"/>
    <w:rsid w:val="00FB4197"/>
    <w:rsid w:val="00FB47B6"/>
    <w:rsid w:val="00FB584C"/>
    <w:rsid w:val="00FB5E18"/>
    <w:rsid w:val="00FB6D3F"/>
    <w:rsid w:val="00FC0AB0"/>
    <w:rsid w:val="00FC1998"/>
    <w:rsid w:val="00FC2167"/>
    <w:rsid w:val="00FC2BB2"/>
    <w:rsid w:val="00FC2EF3"/>
    <w:rsid w:val="00FC32B2"/>
    <w:rsid w:val="00FC3616"/>
    <w:rsid w:val="00FC3ABC"/>
    <w:rsid w:val="00FC6256"/>
    <w:rsid w:val="00FC6440"/>
    <w:rsid w:val="00FC64BF"/>
    <w:rsid w:val="00FC6A1A"/>
    <w:rsid w:val="00FD0796"/>
    <w:rsid w:val="00FD1248"/>
    <w:rsid w:val="00FD20DF"/>
    <w:rsid w:val="00FD2B57"/>
    <w:rsid w:val="00FD2F40"/>
    <w:rsid w:val="00FD3423"/>
    <w:rsid w:val="00FD34D5"/>
    <w:rsid w:val="00FD412D"/>
    <w:rsid w:val="00FD46CD"/>
    <w:rsid w:val="00FD4BED"/>
    <w:rsid w:val="00FD613D"/>
    <w:rsid w:val="00FE095E"/>
    <w:rsid w:val="00FE377D"/>
    <w:rsid w:val="00FE41E6"/>
    <w:rsid w:val="00FE4D9F"/>
    <w:rsid w:val="00FE569E"/>
    <w:rsid w:val="00FE5BBC"/>
    <w:rsid w:val="00FE6CB0"/>
    <w:rsid w:val="00FE73F9"/>
    <w:rsid w:val="00FF0194"/>
    <w:rsid w:val="00FF14CA"/>
    <w:rsid w:val="00FF27BA"/>
    <w:rsid w:val="00FF48D8"/>
    <w:rsid w:val="00FF4BA2"/>
    <w:rsid w:val="00FF7467"/>
    <w:rsid w:val="00FF7637"/>
    <w:rsid w:val="00FF7F93"/>
    <w:rsid w:val="01554DE6"/>
    <w:rsid w:val="016DD41A"/>
    <w:rsid w:val="0177E956"/>
    <w:rsid w:val="01ABB790"/>
    <w:rsid w:val="01B61CF3"/>
    <w:rsid w:val="01C7C377"/>
    <w:rsid w:val="01F0AEEF"/>
    <w:rsid w:val="0261F255"/>
    <w:rsid w:val="028355E3"/>
    <w:rsid w:val="02861F6E"/>
    <w:rsid w:val="028B6F4D"/>
    <w:rsid w:val="0293589D"/>
    <w:rsid w:val="02B29759"/>
    <w:rsid w:val="02B6C95B"/>
    <w:rsid w:val="02C18162"/>
    <w:rsid w:val="02CFDF24"/>
    <w:rsid w:val="03524E7D"/>
    <w:rsid w:val="0387DA86"/>
    <w:rsid w:val="039ECE1C"/>
    <w:rsid w:val="03CFB4EC"/>
    <w:rsid w:val="0441B2E9"/>
    <w:rsid w:val="0449B58B"/>
    <w:rsid w:val="047294EC"/>
    <w:rsid w:val="04919CE7"/>
    <w:rsid w:val="05151396"/>
    <w:rsid w:val="05442857"/>
    <w:rsid w:val="0557FD3C"/>
    <w:rsid w:val="055C6459"/>
    <w:rsid w:val="055D8C72"/>
    <w:rsid w:val="057A54DE"/>
    <w:rsid w:val="059A8594"/>
    <w:rsid w:val="05CBE9D7"/>
    <w:rsid w:val="05E13AC2"/>
    <w:rsid w:val="0609869B"/>
    <w:rsid w:val="063B7A49"/>
    <w:rsid w:val="064CBFB8"/>
    <w:rsid w:val="0655DD4E"/>
    <w:rsid w:val="0690E1C6"/>
    <w:rsid w:val="069EC2FD"/>
    <w:rsid w:val="06C6CFAB"/>
    <w:rsid w:val="06EE76D3"/>
    <w:rsid w:val="07092493"/>
    <w:rsid w:val="07184937"/>
    <w:rsid w:val="072952A5"/>
    <w:rsid w:val="07340BE2"/>
    <w:rsid w:val="075BFC9D"/>
    <w:rsid w:val="07A8C8A2"/>
    <w:rsid w:val="07B7EE95"/>
    <w:rsid w:val="07C91C8A"/>
    <w:rsid w:val="0833D7C2"/>
    <w:rsid w:val="0837E137"/>
    <w:rsid w:val="085DD557"/>
    <w:rsid w:val="0871438D"/>
    <w:rsid w:val="08735C64"/>
    <w:rsid w:val="08A7EC4E"/>
    <w:rsid w:val="08BD4573"/>
    <w:rsid w:val="08F3F1CB"/>
    <w:rsid w:val="09556FE6"/>
    <w:rsid w:val="0971A798"/>
    <w:rsid w:val="097A0B77"/>
    <w:rsid w:val="097C29A4"/>
    <w:rsid w:val="099C43BC"/>
    <w:rsid w:val="09BB4BD0"/>
    <w:rsid w:val="09C70FB7"/>
    <w:rsid w:val="09D0C0A5"/>
    <w:rsid w:val="0A779B65"/>
    <w:rsid w:val="0A9AFE21"/>
    <w:rsid w:val="0AE8E79F"/>
    <w:rsid w:val="0B1373A3"/>
    <w:rsid w:val="0BAE4C9E"/>
    <w:rsid w:val="0BB6DC34"/>
    <w:rsid w:val="0BE780E2"/>
    <w:rsid w:val="0BED7502"/>
    <w:rsid w:val="0C126536"/>
    <w:rsid w:val="0C1B0F6B"/>
    <w:rsid w:val="0C57EFBE"/>
    <w:rsid w:val="0C6CA6A9"/>
    <w:rsid w:val="0C959699"/>
    <w:rsid w:val="0CBD52AE"/>
    <w:rsid w:val="0CC53200"/>
    <w:rsid w:val="0D71B516"/>
    <w:rsid w:val="0D825FEB"/>
    <w:rsid w:val="0D84BB81"/>
    <w:rsid w:val="0DA45019"/>
    <w:rsid w:val="0DAAEAC2"/>
    <w:rsid w:val="0DDDE551"/>
    <w:rsid w:val="0E13B1ED"/>
    <w:rsid w:val="0E27C6F5"/>
    <w:rsid w:val="0E2E7CD9"/>
    <w:rsid w:val="0E403F35"/>
    <w:rsid w:val="0E4A54D0"/>
    <w:rsid w:val="0E771787"/>
    <w:rsid w:val="0ECCBACA"/>
    <w:rsid w:val="0F16965A"/>
    <w:rsid w:val="0F26A082"/>
    <w:rsid w:val="0F2C66D3"/>
    <w:rsid w:val="0FE72368"/>
    <w:rsid w:val="0FEA6F4C"/>
    <w:rsid w:val="106C9162"/>
    <w:rsid w:val="107F8876"/>
    <w:rsid w:val="1099E087"/>
    <w:rsid w:val="10B8875E"/>
    <w:rsid w:val="10C51EBB"/>
    <w:rsid w:val="112A6A1D"/>
    <w:rsid w:val="1162CD14"/>
    <w:rsid w:val="11B90310"/>
    <w:rsid w:val="11C10BE5"/>
    <w:rsid w:val="11FEE1CB"/>
    <w:rsid w:val="1254C25B"/>
    <w:rsid w:val="1264B969"/>
    <w:rsid w:val="1273C851"/>
    <w:rsid w:val="1277E1E6"/>
    <w:rsid w:val="1289E13B"/>
    <w:rsid w:val="129E9476"/>
    <w:rsid w:val="12BE1F42"/>
    <w:rsid w:val="12D8C7BD"/>
    <w:rsid w:val="12FE6B2D"/>
    <w:rsid w:val="130430F5"/>
    <w:rsid w:val="131CC9D4"/>
    <w:rsid w:val="13226986"/>
    <w:rsid w:val="1399726C"/>
    <w:rsid w:val="13AD8E59"/>
    <w:rsid w:val="13C3A7FB"/>
    <w:rsid w:val="1400253C"/>
    <w:rsid w:val="140BB7B7"/>
    <w:rsid w:val="141B8A84"/>
    <w:rsid w:val="141E0845"/>
    <w:rsid w:val="14AB1326"/>
    <w:rsid w:val="14D42C6D"/>
    <w:rsid w:val="14DC4131"/>
    <w:rsid w:val="14DCAEAE"/>
    <w:rsid w:val="15020805"/>
    <w:rsid w:val="151E3371"/>
    <w:rsid w:val="157CA704"/>
    <w:rsid w:val="158CD33E"/>
    <w:rsid w:val="15BA606E"/>
    <w:rsid w:val="15DD07E1"/>
    <w:rsid w:val="15F80DEE"/>
    <w:rsid w:val="16219BE8"/>
    <w:rsid w:val="1642FDCD"/>
    <w:rsid w:val="165AD1BB"/>
    <w:rsid w:val="167258EC"/>
    <w:rsid w:val="1672A7AB"/>
    <w:rsid w:val="16F854B7"/>
    <w:rsid w:val="174D9CAC"/>
    <w:rsid w:val="177503CA"/>
    <w:rsid w:val="17946A77"/>
    <w:rsid w:val="17D73925"/>
    <w:rsid w:val="180CE2E3"/>
    <w:rsid w:val="1864B00A"/>
    <w:rsid w:val="1866CAA0"/>
    <w:rsid w:val="18E0E151"/>
    <w:rsid w:val="18F239B0"/>
    <w:rsid w:val="190A1677"/>
    <w:rsid w:val="194F3001"/>
    <w:rsid w:val="19786AC0"/>
    <w:rsid w:val="19837D2A"/>
    <w:rsid w:val="19BB3CBF"/>
    <w:rsid w:val="19CFB9AB"/>
    <w:rsid w:val="19D9A968"/>
    <w:rsid w:val="19F1BB45"/>
    <w:rsid w:val="1A24EA53"/>
    <w:rsid w:val="1A80E85F"/>
    <w:rsid w:val="1AAC8E64"/>
    <w:rsid w:val="1AAD1239"/>
    <w:rsid w:val="1AC5B447"/>
    <w:rsid w:val="1AE3153A"/>
    <w:rsid w:val="1AF4D3FF"/>
    <w:rsid w:val="1B3D2E79"/>
    <w:rsid w:val="1B4F54E2"/>
    <w:rsid w:val="1B61BA73"/>
    <w:rsid w:val="1B767E11"/>
    <w:rsid w:val="1BC82327"/>
    <w:rsid w:val="1C241AB5"/>
    <w:rsid w:val="1C542804"/>
    <w:rsid w:val="1C69C3D4"/>
    <w:rsid w:val="1C8511B8"/>
    <w:rsid w:val="1C9300AE"/>
    <w:rsid w:val="1CB617BC"/>
    <w:rsid w:val="1CC71A96"/>
    <w:rsid w:val="1CE4EF57"/>
    <w:rsid w:val="1DB1F3E4"/>
    <w:rsid w:val="1DBAE365"/>
    <w:rsid w:val="1DD24382"/>
    <w:rsid w:val="1DFF4798"/>
    <w:rsid w:val="1E400E6E"/>
    <w:rsid w:val="1E48A08C"/>
    <w:rsid w:val="1E4A915C"/>
    <w:rsid w:val="1E8BAF1A"/>
    <w:rsid w:val="1E9AF4AB"/>
    <w:rsid w:val="1E9C5CE4"/>
    <w:rsid w:val="1EA8D36D"/>
    <w:rsid w:val="1EE09DF6"/>
    <w:rsid w:val="1F027287"/>
    <w:rsid w:val="1F21E7F1"/>
    <w:rsid w:val="1F3A0033"/>
    <w:rsid w:val="1F9BB305"/>
    <w:rsid w:val="1FDC1D01"/>
    <w:rsid w:val="20085988"/>
    <w:rsid w:val="20B7C663"/>
    <w:rsid w:val="20D90405"/>
    <w:rsid w:val="20EE1D95"/>
    <w:rsid w:val="20EF3766"/>
    <w:rsid w:val="21338BE9"/>
    <w:rsid w:val="2134E432"/>
    <w:rsid w:val="213D3EC3"/>
    <w:rsid w:val="2159E57C"/>
    <w:rsid w:val="21640B31"/>
    <w:rsid w:val="216AD661"/>
    <w:rsid w:val="216F7D2C"/>
    <w:rsid w:val="219A3B8F"/>
    <w:rsid w:val="21BFCC17"/>
    <w:rsid w:val="21C12B48"/>
    <w:rsid w:val="21E6B4C9"/>
    <w:rsid w:val="22272742"/>
    <w:rsid w:val="22299ECB"/>
    <w:rsid w:val="226DF6BB"/>
    <w:rsid w:val="2276B29F"/>
    <w:rsid w:val="22A37B4E"/>
    <w:rsid w:val="22BF78DA"/>
    <w:rsid w:val="22FA41EB"/>
    <w:rsid w:val="232B8CB2"/>
    <w:rsid w:val="2351DBD4"/>
    <w:rsid w:val="23869F5B"/>
    <w:rsid w:val="238B4898"/>
    <w:rsid w:val="23B9FBC6"/>
    <w:rsid w:val="23CE3098"/>
    <w:rsid w:val="23E3304D"/>
    <w:rsid w:val="244B55EE"/>
    <w:rsid w:val="24568B92"/>
    <w:rsid w:val="245BCE4E"/>
    <w:rsid w:val="2467572A"/>
    <w:rsid w:val="24774816"/>
    <w:rsid w:val="24A0E0E8"/>
    <w:rsid w:val="24A3AA89"/>
    <w:rsid w:val="24AD245D"/>
    <w:rsid w:val="24ADE1B0"/>
    <w:rsid w:val="252EBAA2"/>
    <w:rsid w:val="2543BB36"/>
    <w:rsid w:val="2553D46F"/>
    <w:rsid w:val="2583E178"/>
    <w:rsid w:val="25F6A36D"/>
    <w:rsid w:val="2604C765"/>
    <w:rsid w:val="2605463B"/>
    <w:rsid w:val="26262CE4"/>
    <w:rsid w:val="26341F6E"/>
    <w:rsid w:val="264D7BFF"/>
    <w:rsid w:val="265FBA0F"/>
    <w:rsid w:val="268845C8"/>
    <w:rsid w:val="26B04405"/>
    <w:rsid w:val="26B21E1E"/>
    <w:rsid w:val="26D067EC"/>
    <w:rsid w:val="26D50D3B"/>
    <w:rsid w:val="270282EE"/>
    <w:rsid w:val="270DF0B6"/>
    <w:rsid w:val="27293B30"/>
    <w:rsid w:val="273ABA47"/>
    <w:rsid w:val="274C7A88"/>
    <w:rsid w:val="27608E11"/>
    <w:rsid w:val="279AFF8A"/>
    <w:rsid w:val="27D4F5EE"/>
    <w:rsid w:val="27FF423F"/>
    <w:rsid w:val="28012AD5"/>
    <w:rsid w:val="2825F28D"/>
    <w:rsid w:val="28293797"/>
    <w:rsid w:val="283A0468"/>
    <w:rsid w:val="2844DC39"/>
    <w:rsid w:val="28475DBE"/>
    <w:rsid w:val="287443F5"/>
    <w:rsid w:val="28844B79"/>
    <w:rsid w:val="28DDA46D"/>
    <w:rsid w:val="29601B7A"/>
    <w:rsid w:val="29B2CEE7"/>
    <w:rsid w:val="29B6967F"/>
    <w:rsid w:val="2A3890CC"/>
    <w:rsid w:val="2A5C7C8B"/>
    <w:rsid w:val="2A8D4EF2"/>
    <w:rsid w:val="2ABCCFD3"/>
    <w:rsid w:val="2ACF3065"/>
    <w:rsid w:val="2ADC0CBA"/>
    <w:rsid w:val="2ADC76D0"/>
    <w:rsid w:val="2AE792F2"/>
    <w:rsid w:val="2B2D3487"/>
    <w:rsid w:val="2B451393"/>
    <w:rsid w:val="2B7CF09A"/>
    <w:rsid w:val="2BA020E4"/>
    <w:rsid w:val="2BA8DC2E"/>
    <w:rsid w:val="2BB11E68"/>
    <w:rsid w:val="2BC95244"/>
    <w:rsid w:val="2C25DB3F"/>
    <w:rsid w:val="2C2D6402"/>
    <w:rsid w:val="2C3DE9C8"/>
    <w:rsid w:val="2C59338F"/>
    <w:rsid w:val="2C7EF54B"/>
    <w:rsid w:val="2C81D75F"/>
    <w:rsid w:val="2C9B93B1"/>
    <w:rsid w:val="2D15144D"/>
    <w:rsid w:val="2D6B2523"/>
    <w:rsid w:val="2D8148D4"/>
    <w:rsid w:val="2D8FE06B"/>
    <w:rsid w:val="2DCF381D"/>
    <w:rsid w:val="2E1E00A7"/>
    <w:rsid w:val="2E5C2F34"/>
    <w:rsid w:val="2E67A65B"/>
    <w:rsid w:val="2E6ED7B3"/>
    <w:rsid w:val="2E86FA60"/>
    <w:rsid w:val="2E89E332"/>
    <w:rsid w:val="2E9A11CA"/>
    <w:rsid w:val="2F15F63B"/>
    <w:rsid w:val="2F341CA2"/>
    <w:rsid w:val="2F870CAF"/>
    <w:rsid w:val="2FAAB48D"/>
    <w:rsid w:val="2FF57DE1"/>
    <w:rsid w:val="2FF694E7"/>
    <w:rsid w:val="2FFD4E09"/>
    <w:rsid w:val="308AB690"/>
    <w:rsid w:val="3090ACE4"/>
    <w:rsid w:val="30B2EFC1"/>
    <w:rsid w:val="30F24624"/>
    <w:rsid w:val="3112992F"/>
    <w:rsid w:val="31A78362"/>
    <w:rsid w:val="322DE595"/>
    <w:rsid w:val="32398B17"/>
    <w:rsid w:val="3243415B"/>
    <w:rsid w:val="32A4D3F3"/>
    <w:rsid w:val="32B43CD7"/>
    <w:rsid w:val="32EF65BF"/>
    <w:rsid w:val="330AEE55"/>
    <w:rsid w:val="3340959C"/>
    <w:rsid w:val="33437EF4"/>
    <w:rsid w:val="33470CE4"/>
    <w:rsid w:val="33546BBC"/>
    <w:rsid w:val="338A809C"/>
    <w:rsid w:val="3390EB9E"/>
    <w:rsid w:val="33E227D7"/>
    <w:rsid w:val="343DE229"/>
    <w:rsid w:val="3499450D"/>
    <w:rsid w:val="349DB2D2"/>
    <w:rsid w:val="34C7D0D3"/>
    <w:rsid w:val="352E4138"/>
    <w:rsid w:val="3532315D"/>
    <w:rsid w:val="355762BB"/>
    <w:rsid w:val="3579F042"/>
    <w:rsid w:val="358BB34E"/>
    <w:rsid w:val="358C42FC"/>
    <w:rsid w:val="35987EA1"/>
    <w:rsid w:val="3602E672"/>
    <w:rsid w:val="367460B0"/>
    <w:rsid w:val="36C6A9F1"/>
    <w:rsid w:val="36D8EFCB"/>
    <w:rsid w:val="36EAB177"/>
    <w:rsid w:val="372488BE"/>
    <w:rsid w:val="37268790"/>
    <w:rsid w:val="372754A7"/>
    <w:rsid w:val="3750226C"/>
    <w:rsid w:val="37BFC59C"/>
    <w:rsid w:val="3813E5FC"/>
    <w:rsid w:val="3837202B"/>
    <w:rsid w:val="386821C9"/>
    <w:rsid w:val="3890B459"/>
    <w:rsid w:val="397346B1"/>
    <w:rsid w:val="39A7602C"/>
    <w:rsid w:val="39B65AAE"/>
    <w:rsid w:val="39F46FE3"/>
    <w:rsid w:val="3A00F4F4"/>
    <w:rsid w:val="3A283F6C"/>
    <w:rsid w:val="3ABAF32F"/>
    <w:rsid w:val="3AEA7612"/>
    <w:rsid w:val="3B3CE2B7"/>
    <w:rsid w:val="3B4ED0CA"/>
    <w:rsid w:val="3B5BAC10"/>
    <w:rsid w:val="3B651AC3"/>
    <w:rsid w:val="3B78E1FF"/>
    <w:rsid w:val="3B7FA07C"/>
    <w:rsid w:val="3B7FC208"/>
    <w:rsid w:val="3BB84598"/>
    <w:rsid w:val="3BBDA9A0"/>
    <w:rsid w:val="3C0A3632"/>
    <w:rsid w:val="3C473238"/>
    <w:rsid w:val="3C7B8338"/>
    <w:rsid w:val="3CD0B7D0"/>
    <w:rsid w:val="3CDF929E"/>
    <w:rsid w:val="3D2A7666"/>
    <w:rsid w:val="3D99EE52"/>
    <w:rsid w:val="3DDB8A4C"/>
    <w:rsid w:val="3DEA3058"/>
    <w:rsid w:val="3E097DB8"/>
    <w:rsid w:val="3E1B7FD8"/>
    <w:rsid w:val="3E3B58DA"/>
    <w:rsid w:val="3E532CAF"/>
    <w:rsid w:val="3E7944FC"/>
    <w:rsid w:val="3E99CB72"/>
    <w:rsid w:val="3EA75485"/>
    <w:rsid w:val="3EBA9073"/>
    <w:rsid w:val="3F4B47C2"/>
    <w:rsid w:val="3F74F2E8"/>
    <w:rsid w:val="3F87391E"/>
    <w:rsid w:val="3FB6D1D0"/>
    <w:rsid w:val="3FB810B1"/>
    <w:rsid w:val="4033142A"/>
    <w:rsid w:val="4075278C"/>
    <w:rsid w:val="40A76A98"/>
    <w:rsid w:val="4102FE08"/>
    <w:rsid w:val="41062579"/>
    <w:rsid w:val="411305D2"/>
    <w:rsid w:val="412F8A01"/>
    <w:rsid w:val="413629D6"/>
    <w:rsid w:val="41422DDD"/>
    <w:rsid w:val="418B64A6"/>
    <w:rsid w:val="418DEC09"/>
    <w:rsid w:val="419CBF90"/>
    <w:rsid w:val="41AF7303"/>
    <w:rsid w:val="41EC3D87"/>
    <w:rsid w:val="4202042F"/>
    <w:rsid w:val="424D68D7"/>
    <w:rsid w:val="426210DB"/>
    <w:rsid w:val="4277B9A1"/>
    <w:rsid w:val="42C1A6BC"/>
    <w:rsid w:val="42C9CD46"/>
    <w:rsid w:val="42D8E15A"/>
    <w:rsid w:val="4316ED76"/>
    <w:rsid w:val="434C6463"/>
    <w:rsid w:val="439830F0"/>
    <w:rsid w:val="43A25BBD"/>
    <w:rsid w:val="43AE81C0"/>
    <w:rsid w:val="43C46EF3"/>
    <w:rsid w:val="43EA3557"/>
    <w:rsid w:val="43F064F5"/>
    <w:rsid w:val="4422306A"/>
    <w:rsid w:val="44D0074D"/>
    <w:rsid w:val="44EF976C"/>
    <w:rsid w:val="45049BDD"/>
    <w:rsid w:val="451438F5"/>
    <w:rsid w:val="451EE5BF"/>
    <w:rsid w:val="4530E83E"/>
    <w:rsid w:val="45365D40"/>
    <w:rsid w:val="453FCA4D"/>
    <w:rsid w:val="455165AE"/>
    <w:rsid w:val="455A4F53"/>
    <w:rsid w:val="45670CCE"/>
    <w:rsid w:val="458A7056"/>
    <w:rsid w:val="45D607CD"/>
    <w:rsid w:val="461E25EA"/>
    <w:rsid w:val="46555CD5"/>
    <w:rsid w:val="4661AE1F"/>
    <w:rsid w:val="4674E8AA"/>
    <w:rsid w:val="467F658A"/>
    <w:rsid w:val="4687268B"/>
    <w:rsid w:val="46917585"/>
    <w:rsid w:val="46E49566"/>
    <w:rsid w:val="4709DDFE"/>
    <w:rsid w:val="47442DA5"/>
    <w:rsid w:val="47B9C178"/>
    <w:rsid w:val="47F91C27"/>
    <w:rsid w:val="48097442"/>
    <w:rsid w:val="484B3AA4"/>
    <w:rsid w:val="486505C1"/>
    <w:rsid w:val="4918377A"/>
    <w:rsid w:val="4923AF6D"/>
    <w:rsid w:val="497DFB8E"/>
    <w:rsid w:val="49AB936C"/>
    <w:rsid w:val="49CE8FAC"/>
    <w:rsid w:val="4A05EA9A"/>
    <w:rsid w:val="4A5DDFCB"/>
    <w:rsid w:val="4A62216C"/>
    <w:rsid w:val="4AA2DC15"/>
    <w:rsid w:val="4AD5453A"/>
    <w:rsid w:val="4B7C0EB2"/>
    <w:rsid w:val="4BA2907B"/>
    <w:rsid w:val="4BD6DE6D"/>
    <w:rsid w:val="4C4476CB"/>
    <w:rsid w:val="4C6A11E8"/>
    <w:rsid w:val="4C7D2DB2"/>
    <w:rsid w:val="4C925703"/>
    <w:rsid w:val="4CAB46E0"/>
    <w:rsid w:val="4CCB15CB"/>
    <w:rsid w:val="4CDC4822"/>
    <w:rsid w:val="4CF05BD8"/>
    <w:rsid w:val="4D30883E"/>
    <w:rsid w:val="4D6B1B2D"/>
    <w:rsid w:val="4D80D753"/>
    <w:rsid w:val="4D8D45C9"/>
    <w:rsid w:val="4DF93F59"/>
    <w:rsid w:val="4E15360E"/>
    <w:rsid w:val="4E17B147"/>
    <w:rsid w:val="4E3B5748"/>
    <w:rsid w:val="4E47615D"/>
    <w:rsid w:val="4E5260D9"/>
    <w:rsid w:val="4E5A6081"/>
    <w:rsid w:val="4E6F1928"/>
    <w:rsid w:val="4E6FC411"/>
    <w:rsid w:val="4E720A4A"/>
    <w:rsid w:val="4E773BF1"/>
    <w:rsid w:val="4E86DB64"/>
    <w:rsid w:val="4E92AA12"/>
    <w:rsid w:val="4EBB0DBC"/>
    <w:rsid w:val="4ED4D8F5"/>
    <w:rsid w:val="4F553B8B"/>
    <w:rsid w:val="50375EE7"/>
    <w:rsid w:val="503CB79F"/>
    <w:rsid w:val="507E7350"/>
    <w:rsid w:val="50E8D78A"/>
    <w:rsid w:val="50E90E7B"/>
    <w:rsid w:val="512B1339"/>
    <w:rsid w:val="5159B9B1"/>
    <w:rsid w:val="5195EA78"/>
    <w:rsid w:val="51DBEF0E"/>
    <w:rsid w:val="51F020CD"/>
    <w:rsid w:val="52234ECC"/>
    <w:rsid w:val="522A0178"/>
    <w:rsid w:val="522C56A9"/>
    <w:rsid w:val="525F2B8F"/>
    <w:rsid w:val="52664851"/>
    <w:rsid w:val="52A062A2"/>
    <w:rsid w:val="52A8C731"/>
    <w:rsid w:val="52BD9A0A"/>
    <w:rsid w:val="52D023E1"/>
    <w:rsid w:val="52E42C36"/>
    <w:rsid w:val="52F28E71"/>
    <w:rsid w:val="53732772"/>
    <w:rsid w:val="5379DA72"/>
    <w:rsid w:val="53A5D74B"/>
    <w:rsid w:val="53F2F5D0"/>
    <w:rsid w:val="53FE0529"/>
    <w:rsid w:val="54263C15"/>
    <w:rsid w:val="5434C521"/>
    <w:rsid w:val="54827701"/>
    <w:rsid w:val="54B112B2"/>
    <w:rsid w:val="54C7BDBE"/>
    <w:rsid w:val="54EF15F5"/>
    <w:rsid w:val="558A3412"/>
    <w:rsid w:val="55A855BD"/>
    <w:rsid w:val="55DB7DF4"/>
    <w:rsid w:val="561161AE"/>
    <w:rsid w:val="56530185"/>
    <w:rsid w:val="568346F8"/>
    <w:rsid w:val="569C3F81"/>
    <w:rsid w:val="56BF7E29"/>
    <w:rsid w:val="56DA30CC"/>
    <w:rsid w:val="56E748F5"/>
    <w:rsid w:val="570B421D"/>
    <w:rsid w:val="570F8F8F"/>
    <w:rsid w:val="57121D40"/>
    <w:rsid w:val="571D22F4"/>
    <w:rsid w:val="575FC23E"/>
    <w:rsid w:val="578D61FF"/>
    <w:rsid w:val="57DDFFA6"/>
    <w:rsid w:val="57FFE255"/>
    <w:rsid w:val="580429A5"/>
    <w:rsid w:val="58652D45"/>
    <w:rsid w:val="58A47C77"/>
    <w:rsid w:val="58DD670F"/>
    <w:rsid w:val="58F67BDF"/>
    <w:rsid w:val="59348EFC"/>
    <w:rsid w:val="593E0E2B"/>
    <w:rsid w:val="5948B3B1"/>
    <w:rsid w:val="596426E5"/>
    <w:rsid w:val="59B1C554"/>
    <w:rsid w:val="59D948BC"/>
    <w:rsid w:val="59F577C7"/>
    <w:rsid w:val="5A0BA0E7"/>
    <w:rsid w:val="5A10D7CD"/>
    <w:rsid w:val="5A4B3F8E"/>
    <w:rsid w:val="5A6CE196"/>
    <w:rsid w:val="5A70EE5C"/>
    <w:rsid w:val="5A82F581"/>
    <w:rsid w:val="5AC80789"/>
    <w:rsid w:val="5AD7C548"/>
    <w:rsid w:val="5AE35A4E"/>
    <w:rsid w:val="5AE85AA2"/>
    <w:rsid w:val="5B0E04D0"/>
    <w:rsid w:val="5B19F038"/>
    <w:rsid w:val="5B1E1467"/>
    <w:rsid w:val="5B2D6C49"/>
    <w:rsid w:val="5B602419"/>
    <w:rsid w:val="5BC11E2D"/>
    <w:rsid w:val="5BC2FAC0"/>
    <w:rsid w:val="5BC385D9"/>
    <w:rsid w:val="5BD297BC"/>
    <w:rsid w:val="5C15A753"/>
    <w:rsid w:val="5C296E8F"/>
    <w:rsid w:val="5C362A08"/>
    <w:rsid w:val="5C459F9C"/>
    <w:rsid w:val="5C493A82"/>
    <w:rsid w:val="5C57567E"/>
    <w:rsid w:val="5C5E6B76"/>
    <w:rsid w:val="5C6B67EC"/>
    <w:rsid w:val="5C6F3560"/>
    <w:rsid w:val="5C8ECCC3"/>
    <w:rsid w:val="5C97D0F3"/>
    <w:rsid w:val="5CBC405B"/>
    <w:rsid w:val="5D4A216F"/>
    <w:rsid w:val="5D755D88"/>
    <w:rsid w:val="5D97FFA5"/>
    <w:rsid w:val="5E4DBA6A"/>
    <w:rsid w:val="5E4F8291"/>
    <w:rsid w:val="5E835A6A"/>
    <w:rsid w:val="5ED43E88"/>
    <w:rsid w:val="5ED9224A"/>
    <w:rsid w:val="5F18EA1A"/>
    <w:rsid w:val="5F307DA7"/>
    <w:rsid w:val="5F364EBD"/>
    <w:rsid w:val="5F6AE03C"/>
    <w:rsid w:val="5F9D04B1"/>
    <w:rsid w:val="5FDB65CC"/>
    <w:rsid w:val="6029225A"/>
    <w:rsid w:val="60348D68"/>
    <w:rsid w:val="603552B2"/>
    <w:rsid w:val="60537741"/>
    <w:rsid w:val="6063AA12"/>
    <w:rsid w:val="609B0A02"/>
    <w:rsid w:val="609C2C50"/>
    <w:rsid w:val="609E2153"/>
    <w:rsid w:val="60B439B4"/>
    <w:rsid w:val="60E1547B"/>
    <w:rsid w:val="60E21FE4"/>
    <w:rsid w:val="614A7DC5"/>
    <w:rsid w:val="61781252"/>
    <w:rsid w:val="61C64605"/>
    <w:rsid w:val="61D88875"/>
    <w:rsid w:val="62335530"/>
    <w:rsid w:val="62379AAB"/>
    <w:rsid w:val="623AE758"/>
    <w:rsid w:val="62425F8C"/>
    <w:rsid w:val="62675C49"/>
    <w:rsid w:val="6276EC68"/>
    <w:rsid w:val="627C01D6"/>
    <w:rsid w:val="62B5A71D"/>
    <w:rsid w:val="63058978"/>
    <w:rsid w:val="630A0277"/>
    <w:rsid w:val="6316B03F"/>
    <w:rsid w:val="633F1137"/>
    <w:rsid w:val="63587B87"/>
    <w:rsid w:val="6395DFFA"/>
    <w:rsid w:val="63A0FC8C"/>
    <w:rsid w:val="63E863A7"/>
    <w:rsid w:val="6419C58F"/>
    <w:rsid w:val="64683FDD"/>
    <w:rsid w:val="64710473"/>
    <w:rsid w:val="64E206D7"/>
    <w:rsid w:val="64E22AC1"/>
    <w:rsid w:val="64E3DF1B"/>
    <w:rsid w:val="64FECD6E"/>
    <w:rsid w:val="652458AE"/>
    <w:rsid w:val="65439053"/>
    <w:rsid w:val="6573B0A3"/>
    <w:rsid w:val="6598B17A"/>
    <w:rsid w:val="65AD1E30"/>
    <w:rsid w:val="65D43C41"/>
    <w:rsid w:val="665225D2"/>
    <w:rsid w:val="66804D2C"/>
    <w:rsid w:val="669D5039"/>
    <w:rsid w:val="66BF5946"/>
    <w:rsid w:val="66C288CA"/>
    <w:rsid w:val="66D36774"/>
    <w:rsid w:val="66F0BFB8"/>
    <w:rsid w:val="6724CEC5"/>
    <w:rsid w:val="676CA2DF"/>
    <w:rsid w:val="67941577"/>
    <w:rsid w:val="679BB707"/>
    <w:rsid w:val="682D6ED2"/>
    <w:rsid w:val="6854A678"/>
    <w:rsid w:val="68A2CB60"/>
    <w:rsid w:val="68E99485"/>
    <w:rsid w:val="69093AFC"/>
    <w:rsid w:val="69232388"/>
    <w:rsid w:val="695BAF6B"/>
    <w:rsid w:val="698DD5A4"/>
    <w:rsid w:val="69A1E782"/>
    <w:rsid w:val="69C1E415"/>
    <w:rsid w:val="69D1F9FA"/>
    <w:rsid w:val="69DCB26B"/>
    <w:rsid w:val="6A11F025"/>
    <w:rsid w:val="6A30CD1C"/>
    <w:rsid w:val="6A48126B"/>
    <w:rsid w:val="6A964839"/>
    <w:rsid w:val="6AC18CD4"/>
    <w:rsid w:val="6AC5F47D"/>
    <w:rsid w:val="6ACC01A7"/>
    <w:rsid w:val="6AD5FA99"/>
    <w:rsid w:val="6B7891DD"/>
    <w:rsid w:val="6BB43E8C"/>
    <w:rsid w:val="6BB74723"/>
    <w:rsid w:val="6C044C9E"/>
    <w:rsid w:val="6C82C80C"/>
    <w:rsid w:val="6CA1A9D5"/>
    <w:rsid w:val="6CAFE383"/>
    <w:rsid w:val="6CB49FDD"/>
    <w:rsid w:val="6CE83E9F"/>
    <w:rsid w:val="6D22DCA9"/>
    <w:rsid w:val="6D6308B6"/>
    <w:rsid w:val="6D681A36"/>
    <w:rsid w:val="6D7D1856"/>
    <w:rsid w:val="6D9CE016"/>
    <w:rsid w:val="6D9DA0E7"/>
    <w:rsid w:val="6DCE29D1"/>
    <w:rsid w:val="6DF71C30"/>
    <w:rsid w:val="6E128F10"/>
    <w:rsid w:val="6E206AFF"/>
    <w:rsid w:val="6E418662"/>
    <w:rsid w:val="6E5F9F4D"/>
    <w:rsid w:val="6E87F2B0"/>
    <w:rsid w:val="6EE71387"/>
    <w:rsid w:val="6EEA55DF"/>
    <w:rsid w:val="6F2CE615"/>
    <w:rsid w:val="6F34E93B"/>
    <w:rsid w:val="6F48AFAB"/>
    <w:rsid w:val="6F8854B9"/>
    <w:rsid w:val="6F88D7C5"/>
    <w:rsid w:val="6F8C378C"/>
    <w:rsid w:val="6F95FE8F"/>
    <w:rsid w:val="6FF70715"/>
    <w:rsid w:val="701055E4"/>
    <w:rsid w:val="70429C8A"/>
    <w:rsid w:val="7064F211"/>
    <w:rsid w:val="706F0D9E"/>
    <w:rsid w:val="7095DBAF"/>
    <w:rsid w:val="70AF57E3"/>
    <w:rsid w:val="712B5C24"/>
    <w:rsid w:val="7137B565"/>
    <w:rsid w:val="716DD470"/>
    <w:rsid w:val="7193B89A"/>
    <w:rsid w:val="7197DAAE"/>
    <w:rsid w:val="71A11666"/>
    <w:rsid w:val="71D37DE2"/>
    <w:rsid w:val="71DFC3B5"/>
    <w:rsid w:val="71E820A7"/>
    <w:rsid w:val="71F07B24"/>
    <w:rsid w:val="71F77925"/>
    <w:rsid w:val="72019C52"/>
    <w:rsid w:val="721EF4C3"/>
    <w:rsid w:val="724B8508"/>
    <w:rsid w:val="72A2AADD"/>
    <w:rsid w:val="7319FC7F"/>
    <w:rsid w:val="734E3868"/>
    <w:rsid w:val="736C5249"/>
    <w:rsid w:val="73810F26"/>
    <w:rsid w:val="73885ADA"/>
    <w:rsid w:val="739581A4"/>
    <w:rsid w:val="7395B7DA"/>
    <w:rsid w:val="73ABF62F"/>
    <w:rsid w:val="73ECEF37"/>
    <w:rsid w:val="73F15076"/>
    <w:rsid w:val="748EBF8E"/>
    <w:rsid w:val="74936C94"/>
    <w:rsid w:val="7496B188"/>
    <w:rsid w:val="750D4CDD"/>
    <w:rsid w:val="752D2BBB"/>
    <w:rsid w:val="7555C7D7"/>
    <w:rsid w:val="75991E8D"/>
    <w:rsid w:val="75D3E63B"/>
    <w:rsid w:val="75D94EFA"/>
    <w:rsid w:val="75DAA581"/>
    <w:rsid w:val="761EB432"/>
    <w:rsid w:val="76412404"/>
    <w:rsid w:val="765167A5"/>
    <w:rsid w:val="7674805E"/>
    <w:rsid w:val="770B6BD5"/>
    <w:rsid w:val="772DE47D"/>
    <w:rsid w:val="775B6676"/>
    <w:rsid w:val="7799341A"/>
    <w:rsid w:val="77E168E8"/>
    <w:rsid w:val="787583EC"/>
    <w:rsid w:val="789B7F93"/>
    <w:rsid w:val="78B87578"/>
    <w:rsid w:val="78C130DB"/>
    <w:rsid w:val="78E5D78D"/>
    <w:rsid w:val="790522FF"/>
    <w:rsid w:val="793D2826"/>
    <w:rsid w:val="795A08A6"/>
    <w:rsid w:val="795F81DE"/>
    <w:rsid w:val="799FDAAE"/>
    <w:rsid w:val="7A058C76"/>
    <w:rsid w:val="7A06EAB4"/>
    <w:rsid w:val="7A08A3B1"/>
    <w:rsid w:val="7A19B93B"/>
    <w:rsid w:val="7A1F5068"/>
    <w:rsid w:val="7A33E2A0"/>
    <w:rsid w:val="7A3606D5"/>
    <w:rsid w:val="7A3F6191"/>
    <w:rsid w:val="7A4E73E1"/>
    <w:rsid w:val="7A5E71B2"/>
    <w:rsid w:val="7A6CE142"/>
    <w:rsid w:val="7A9EA8DD"/>
    <w:rsid w:val="7B08FAC6"/>
    <w:rsid w:val="7B9B5B94"/>
    <w:rsid w:val="7BA5869F"/>
    <w:rsid w:val="7BBE31CC"/>
    <w:rsid w:val="7BC3CEAB"/>
    <w:rsid w:val="7BCDAA04"/>
    <w:rsid w:val="7BDCB229"/>
    <w:rsid w:val="7BF590B0"/>
    <w:rsid w:val="7C061FE6"/>
    <w:rsid w:val="7C0B9491"/>
    <w:rsid w:val="7C15FD61"/>
    <w:rsid w:val="7C202967"/>
    <w:rsid w:val="7C2C5E7B"/>
    <w:rsid w:val="7C388302"/>
    <w:rsid w:val="7C3BF78C"/>
    <w:rsid w:val="7C3FEC3E"/>
    <w:rsid w:val="7CA2AC77"/>
    <w:rsid w:val="7CA451EA"/>
    <w:rsid w:val="7D08DDB4"/>
    <w:rsid w:val="7D5095EC"/>
    <w:rsid w:val="7D85F65A"/>
    <w:rsid w:val="7D9CB05B"/>
    <w:rsid w:val="7DB8B02C"/>
    <w:rsid w:val="7DBE5091"/>
    <w:rsid w:val="7DD1FB4E"/>
    <w:rsid w:val="7DE4B242"/>
    <w:rsid w:val="7DE994E1"/>
    <w:rsid w:val="7DED2AFA"/>
    <w:rsid w:val="7E6D3EFB"/>
    <w:rsid w:val="7EBCD9C8"/>
    <w:rsid w:val="7EEA54D6"/>
    <w:rsid w:val="7F35D61F"/>
    <w:rsid w:val="7F847EB2"/>
    <w:rsid w:val="7FB7FFBF"/>
    <w:rsid w:val="7FC975FA"/>
    <w:rsid w:val="7FCF1B16"/>
    <w:rsid w:val="7FE26C7C"/>
    <w:rsid w:val="7FEFA45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E800AE"/>
  <w15:docId w15:val="{1C72C991-DE4C-456D-94BC-918BF0BB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rsid w:val="00D97903"/>
    <w:pPr>
      <w:spacing w:before="140" w:after="140" w:line="276" w:lineRule="auto"/>
    </w:pPr>
    <w:rPr>
      <w:rFonts w:ascii="Palatino" w:eastAsia="Times New Roman" w:hAnsi="Palatino"/>
      <w:color w:val="525E6E"/>
      <w:sz w:val="20"/>
    </w:rPr>
  </w:style>
  <w:style w:type="paragraph" w:styleId="Heading1">
    <w:name w:val="heading 1"/>
    <w:next w:val="BodyText"/>
    <w:link w:val="Heading1Char"/>
    <w:uiPriority w:val="9"/>
    <w:qFormat/>
    <w:rsid w:val="00124DAE"/>
    <w:pPr>
      <w:keepNext/>
      <w:keepLines/>
      <w:pBdr>
        <w:bottom w:val="dotted" w:sz="4" w:space="8" w:color="4F81BD" w:themeColor="accent1"/>
      </w:pBdr>
      <w:spacing w:before="2600" w:after="360" w:line="228" w:lineRule="auto"/>
      <w:ind w:left="1080"/>
      <w:outlineLvl w:val="0"/>
    </w:pPr>
    <w:rPr>
      <w:rFonts w:ascii="Trebuchet MS" w:eastAsia="Perpetua" w:hAnsi="Trebuchet MS" w:cs="Times New Roman"/>
      <w:color w:val="829DBB"/>
      <w:sz w:val="52"/>
      <w:szCs w:val="52"/>
    </w:rPr>
  </w:style>
  <w:style w:type="paragraph" w:styleId="Heading2">
    <w:name w:val="heading 2"/>
    <w:next w:val="BodyText"/>
    <w:link w:val="Heading2Char"/>
    <w:uiPriority w:val="9"/>
    <w:qFormat/>
    <w:rsid w:val="00E27007"/>
    <w:pPr>
      <w:keepNext/>
      <w:keepLines/>
      <w:spacing w:before="560" w:after="120"/>
      <w:ind w:left="1080"/>
      <w:outlineLvl w:val="1"/>
    </w:pPr>
    <w:rPr>
      <w:rFonts w:ascii="Trebuchet MS" w:eastAsiaTheme="majorEastAsia" w:hAnsi="Trebuchet MS" w:cs="Times New Roman"/>
      <w:b/>
      <w:bCs/>
      <w:color w:val="525E6E"/>
      <w:sz w:val="25"/>
      <w:szCs w:val="36"/>
    </w:rPr>
  </w:style>
  <w:style w:type="paragraph" w:styleId="Heading3">
    <w:name w:val="heading 3"/>
    <w:next w:val="BodyText"/>
    <w:link w:val="Heading3Char"/>
    <w:uiPriority w:val="9"/>
    <w:qFormat/>
    <w:rsid w:val="002C7140"/>
    <w:pPr>
      <w:keepNext/>
      <w:keepLines/>
      <w:pBdr>
        <w:bottom w:val="single" w:sz="4" w:space="2" w:color="829DBB"/>
      </w:pBdr>
      <w:spacing w:before="240" w:after="60"/>
      <w:ind w:left="1080"/>
      <w:outlineLvl w:val="2"/>
    </w:pPr>
    <w:rPr>
      <w:rFonts w:ascii="Trebuchet MS" w:eastAsiaTheme="majorEastAsia" w:hAnsi="Trebuchet MS" w:cstheme="majorBidi"/>
      <w:b/>
      <w:color w:val="829DBB"/>
      <w:sz w:val="20"/>
      <w:szCs w:val="28"/>
    </w:rPr>
  </w:style>
  <w:style w:type="paragraph" w:styleId="Heading4">
    <w:name w:val="heading 4"/>
    <w:basedOn w:val="Heading3"/>
    <w:next w:val="Normal"/>
    <w:link w:val="Heading4Char"/>
    <w:uiPriority w:val="9"/>
    <w:unhideWhenUsed/>
    <w:qFormat/>
    <w:rsid w:val="00D97903"/>
    <w:pPr>
      <w:spacing w:before="200" w:after="0"/>
      <w:outlineLvl w:val="3"/>
    </w:pPr>
    <w:rPr>
      <w:b w:val="0"/>
      <w:iCs/>
      <w:color w:val="525E6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111E2"/>
    <w:pPr>
      <w:spacing w:before="140" w:after="220" w:line="276" w:lineRule="auto"/>
      <w:ind w:left="1080"/>
    </w:pPr>
    <w:rPr>
      <w:rFonts w:ascii="Palatino" w:eastAsia="Times New Roman" w:hAnsi="Palatino" w:cs="Times New Roman"/>
      <w:color w:val="525E6E"/>
      <w:sz w:val="20"/>
      <w:szCs w:val="20"/>
    </w:rPr>
  </w:style>
  <w:style w:type="character" w:customStyle="1" w:styleId="BodyTextChar">
    <w:name w:val="Body Text Char"/>
    <w:basedOn w:val="DefaultParagraphFont"/>
    <w:link w:val="BodyText"/>
    <w:rsid w:val="005111E2"/>
    <w:rPr>
      <w:rFonts w:ascii="Palatino" w:eastAsia="Times New Roman" w:hAnsi="Palatino" w:cs="Times New Roman"/>
      <w:color w:val="525E6E"/>
      <w:sz w:val="20"/>
      <w:szCs w:val="20"/>
    </w:rPr>
  </w:style>
  <w:style w:type="character" w:customStyle="1" w:styleId="Heading1Char">
    <w:name w:val="Heading 1 Char"/>
    <w:basedOn w:val="DefaultParagraphFont"/>
    <w:link w:val="Heading1"/>
    <w:uiPriority w:val="9"/>
    <w:rsid w:val="00124DAE"/>
    <w:rPr>
      <w:rFonts w:ascii="Trebuchet MS" w:eastAsia="Perpetua" w:hAnsi="Trebuchet MS" w:cs="Times New Roman"/>
      <w:color w:val="829DBB"/>
      <w:sz w:val="52"/>
      <w:szCs w:val="52"/>
    </w:rPr>
  </w:style>
  <w:style w:type="character" w:customStyle="1" w:styleId="Heading2Char">
    <w:name w:val="Heading 2 Char"/>
    <w:basedOn w:val="DefaultParagraphFont"/>
    <w:link w:val="Heading2"/>
    <w:uiPriority w:val="9"/>
    <w:rsid w:val="00E27007"/>
    <w:rPr>
      <w:rFonts w:ascii="Trebuchet MS" w:eastAsiaTheme="majorEastAsia" w:hAnsi="Trebuchet MS" w:cs="Times New Roman"/>
      <w:b/>
      <w:bCs/>
      <w:color w:val="525E6E"/>
      <w:sz w:val="25"/>
      <w:szCs w:val="36"/>
    </w:rPr>
  </w:style>
  <w:style w:type="character" w:customStyle="1" w:styleId="Heading3Char">
    <w:name w:val="Heading 3 Char"/>
    <w:basedOn w:val="DefaultParagraphFont"/>
    <w:link w:val="Heading3"/>
    <w:uiPriority w:val="9"/>
    <w:rsid w:val="002C7140"/>
    <w:rPr>
      <w:rFonts w:ascii="Trebuchet MS" w:eastAsiaTheme="majorEastAsia" w:hAnsi="Trebuchet MS" w:cstheme="majorBidi"/>
      <w:b/>
      <w:color w:val="829DBB"/>
      <w:sz w:val="20"/>
      <w:szCs w:val="28"/>
    </w:rPr>
  </w:style>
  <w:style w:type="character" w:customStyle="1" w:styleId="Heading4Char">
    <w:name w:val="Heading 4 Char"/>
    <w:basedOn w:val="DefaultParagraphFont"/>
    <w:link w:val="Heading4"/>
    <w:uiPriority w:val="9"/>
    <w:rsid w:val="00D97903"/>
    <w:rPr>
      <w:rFonts w:ascii="Trebuchet MS" w:eastAsiaTheme="majorEastAsia" w:hAnsi="Trebuchet MS" w:cstheme="majorBidi"/>
      <w:b/>
      <w:iCs/>
      <w:color w:val="525E6E"/>
      <w:sz w:val="22"/>
      <w:szCs w:val="28"/>
    </w:rPr>
  </w:style>
  <w:style w:type="paragraph" w:styleId="BalloonText">
    <w:name w:val="Balloon Text"/>
    <w:basedOn w:val="Normal"/>
    <w:link w:val="BalloonTextChar"/>
    <w:uiPriority w:val="99"/>
    <w:semiHidden/>
    <w:unhideWhenUsed/>
    <w:rsid w:val="00D979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903"/>
    <w:rPr>
      <w:rFonts w:ascii="Times New Roman" w:eastAsia="Times New Roman" w:hAnsi="Times New Roman" w:cs="Times New Roman"/>
      <w:color w:val="525E6E"/>
      <w:sz w:val="18"/>
      <w:szCs w:val="18"/>
    </w:rPr>
  </w:style>
  <w:style w:type="character" w:customStyle="1" w:styleId="BalloonTextChar0">
    <w:name w:val="Balloon Text Char0"/>
    <w:basedOn w:val="DefaultParagraphFont"/>
    <w:uiPriority w:val="99"/>
    <w:semiHidden/>
    <w:rsid w:val="00D97903"/>
    <w:rPr>
      <w:rFonts w:ascii="Lucida Grande" w:hAnsi="Lucida Grande"/>
      <w:sz w:val="18"/>
      <w:szCs w:val="18"/>
    </w:rPr>
  </w:style>
  <w:style w:type="character" w:customStyle="1" w:styleId="BalloonTextChar1">
    <w:name w:val="Balloon Text Char1"/>
    <w:basedOn w:val="DefaultParagraphFont"/>
    <w:uiPriority w:val="99"/>
    <w:semiHidden/>
    <w:rsid w:val="00D97903"/>
    <w:rPr>
      <w:rFonts w:ascii="Lucida Grande" w:hAnsi="Lucida Grande"/>
      <w:sz w:val="18"/>
      <w:szCs w:val="18"/>
    </w:rPr>
  </w:style>
  <w:style w:type="paragraph" w:styleId="Header">
    <w:name w:val="header"/>
    <w:link w:val="HeaderChar"/>
    <w:uiPriority w:val="99"/>
    <w:unhideWhenUsed/>
    <w:rsid w:val="00D97903"/>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D97903"/>
    <w:rPr>
      <w:rFonts w:eastAsia="Times New Roman" w:cs="Times New Roman"/>
    </w:rPr>
  </w:style>
  <w:style w:type="paragraph" w:styleId="Footer">
    <w:name w:val="footer"/>
    <w:link w:val="FooterChar"/>
    <w:uiPriority w:val="99"/>
    <w:unhideWhenUsed/>
    <w:qFormat/>
    <w:rsid w:val="00FA54B3"/>
    <w:pPr>
      <w:pBdr>
        <w:top w:val="dotted" w:sz="4" w:space="4" w:color="auto"/>
      </w:pBdr>
      <w:tabs>
        <w:tab w:val="center" w:pos="4680"/>
        <w:tab w:val="right" w:pos="9360"/>
      </w:tabs>
      <w:spacing w:before="80" w:after="50" w:line="228" w:lineRule="auto"/>
    </w:pPr>
    <w:rPr>
      <w:rFonts w:ascii="Trebuchet MS" w:eastAsiaTheme="minorEastAsia" w:hAnsi="Trebuchet MS" w:cstheme="majorHAnsi"/>
      <w:color w:val="92CC8B"/>
      <w:sz w:val="18"/>
      <w:szCs w:val="18"/>
    </w:rPr>
  </w:style>
  <w:style w:type="character" w:customStyle="1" w:styleId="FooterChar">
    <w:name w:val="Footer Char"/>
    <w:basedOn w:val="DefaultParagraphFont"/>
    <w:link w:val="Footer"/>
    <w:uiPriority w:val="99"/>
    <w:rsid w:val="00FA54B3"/>
    <w:rPr>
      <w:rFonts w:ascii="Trebuchet MS" w:eastAsiaTheme="minorEastAsia" w:hAnsi="Trebuchet MS" w:cstheme="majorHAnsi"/>
      <w:color w:val="92CC8B"/>
      <w:sz w:val="18"/>
      <w:szCs w:val="18"/>
    </w:rPr>
  </w:style>
  <w:style w:type="paragraph" w:styleId="ListParagraph">
    <w:name w:val="List Paragraph"/>
    <w:basedOn w:val="Normal"/>
    <w:uiPriority w:val="34"/>
    <w:qFormat/>
    <w:rsid w:val="00D97903"/>
    <w:pPr>
      <w:spacing w:after="0" w:line="240" w:lineRule="auto"/>
      <w:ind w:left="720"/>
      <w:contextualSpacing/>
    </w:pPr>
  </w:style>
  <w:style w:type="paragraph" w:customStyle="1" w:styleId="handouttext">
    <w:name w:val="handout text"/>
    <w:rsid w:val="00D97903"/>
    <w:pPr>
      <w:spacing w:after="160" w:line="250" w:lineRule="exact"/>
    </w:pPr>
    <w:rPr>
      <w:rFonts w:ascii="Helvetica" w:eastAsia="Times New Roman" w:hAnsi="Helvetica" w:cs="Times New Roman"/>
      <w:sz w:val="22"/>
      <w:szCs w:val="20"/>
    </w:rPr>
  </w:style>
  <w:style w:type="paragraph" w:customStyle="1" w:styleId="handoutbul">
    <w:name w:val="handout bul"/>
    <w:basedOn w:val="Normal"/>
    <w:rsid w:val="00D57085"/>
    <w:pPr>
      <w:numPr>
        <w:ilvl w:val="1"/>
        <w:numId w:val="2"/>
      </w:numPr>
      <w:spacing w:after="80" w:line="260" w:lineRule="exact"/>
    </w:pPr>
    <w:rPr>
      <w:rFonts w:ascii="Helvetica" w:eastAsia="Times" w:hAnsi="Helvetica" w:cs="Times New Roman"/>
      <w:noProof/>
      <w:szCs w:val="20"/>
    </w:rPr>
  </w:style>
  <w:style w:type="character" w:styleId="CommentReference">
    <w:name w:val="annotation reference"/>
    <w:basedOn w:val="DefaultParagraphFont"/>
    <w:uiPriority w:val="99"/>
    <w:semiHidden/>
    <w:unhideWhenUsed/>
    <w:rsid w:val="00D97903"/>
    <w:rPr>
      <w:sz w:val="18"/>
      <w:szCs w:val="18"/>
    </w:rPr>
  </w:style>
  <w:style w:type="paragraph" w:styleId="CommentText">
    <w:name w:val="annotation text"/>
    <w:basedOn w:val="Normal"/>
    <w:link w:val="CommentTextChar"/>
    <w:uiPriority w:val="99"/>
    <w:unhideWhenUsed/>
    <w:rsid w:val="00D97903"/>
    <w:pPr>
      <w:spacing w:after="0" w:line="240" w:lineRule="auto"/>
    </w:pPr>
    <w:rPr>
      <w:rFonts w:eastAsiaTheme="minorEastAsia"/>
      <w:sz w:val="24"/>
    </w:rPr>
  </w:style>
  <w:style w:type="character" w:customStyle="1" w:styleId="CommentTextChar">
    <w:name w:val="Comment Text Char"/>
    <w:basedOn w:val="DefaultParagraphFont"/>
    <w:link w:val="CommentText"/>
    <w:uiPriority w:val="99"/>
    <w:rsid w:val="00D97903"/>
    <w:rPr>
      <w:rFonts w:ascii="Palatino" w:eastAsiaTheme="minorEastAsia" w:hAnsi="Palatino"/>
      <w:color w:val="525E6E"/>
    </w:rPr>
  </w:style>
  <w:style w:type="paragraph" w:styleId="CommentSubject">
    <w:name w:val="annotation subject"/>
    <w:basedOn w:val="CommentText"/>
    <w:next w:val="CommentText"/>
    <w:link w:val="CommentSubjectChar"/>
    <w:uiPriority w:val="99"/>
    <w:semiHidden/>
    <w:unhideWhenUsed/>
    <w:rsid w:val="00D97903"/>
    <w:rPr>
      <w:rFonts w:eastAsia="Times New Roman"/>
      <w:b/>
      <w:bCs/>
      <w:sz w:val="20"/>
      <w:szCs w:val="20"/>
    </w:rPr>
  </w:style>
  <w:style w:type="character" w:customStyle="1" w:styleId="CommentSubjectChar">
    <w:name w:val="Comment Subject Char"/>
    <w:basedOn w:val="CommentTextChar"/>
    <w:link w:val="CommentSubject"/>
    <w:uiPriority w:val="99"/>
    <w:semiHidden/>
    <w:rsid w:val="00D97903"/>
    <w:rPr>
      <w:rFonts w:ascii="Palatino" w:eastAsia="Times New Roman" w:hAnsi="Palatino"/>
      <w:b/>
      <w:bCs/>
      <w:color w:val="525E6E"/>
      <w:sz w:val="20"/>
      <w:szCs w:val="20"/>
    </w:rPr>
  </w:style>
  <w:style w:type="character" w:customStyle="1" w:styleId="BalloonTextChar2">
    <w:name w:val="Balloon Text Char2"/>
    <w:basedOn w:val="DefaultParagraphFont"/>
    <w:uiPriority w:val="99"/>
    <w:semiHidden/>
    <w:rsid w:val="00D97903"/>
    <w:rPr>
      <w:rFonts w:ascii="Lucida Grande" w:hAnsi="Lucida Grande"/>
      <w:sz w:val="18"/>
      <w:szCs w:val="18"/>
    </w:rPr>
  </w:style>
  <w:style w:type="character" w:styleId="PageNumber">
    <w:name w:val="page number"/>
    <w:basedOn w:val="DefaultParagraphFont"/>
    <w:uiPriority w:val="99"/>
    <w:semiHidden/>
    <w:unhideWhenUsed/>
    <w:rsid w:val="00D97903"/>
  </w:style>
  <w:style w:type="table" w:styleId="TableGrid">
    <w:name w:val="Table Grid"/>
    <w:basedOn w:val="TableNormal"/>
    <w:uiPriority w:val="59"/>
    <w:rsid w:val="00D9790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97903"/>
    <w:rPr>
      <w:color w:val="60B262"/>
      <w:u w:val="single"/>
    </w:rPr>
  </w:style>
  <w:style w:type="paragraph" w:styleId="Revision">
    <w:name w:val="Revision"/>
    <w:hidden/>
    <w:uiPriority w:val="99"/>
    <w:semiHidden/>
    <w:rsid w:val="00FD20DF"/>
    <w:rPr>
      <w:sz w:val="22"/>
      <w:szCs w:val="22"/>
    </w:rPr>
  </w:style>
  <w:style w:type="character" w:styleId="FootnoteReference">
    <w:name w:val="footnote reference"/>
    <w:basedOn w:val="DefaultParagraphFont"/>
    <w:uiPriority w:val="99"/>
    <w:unhideWhenUsed/>
    <w:rsid w:val="003D0E6B"/>
    <w:rPr>
      <w:rFonts w:ascii="Palatino" w:hAnsi="Palatino"/>
      <w:sz w:val="24"/>
      <w:szCs w:val="24"/>
      <w:vertAlign w:val="superscript"/>
    </w:rPr>
  </w:style>
  <w:style w:type="character" w:customStyle="1" w:styleId="FootnoteTextChar">
    <w:name w:val="Footnote Text Char"/>
    <w:basedOn w:val="DefaultParagraphFont"/>
    <w:link w:val="FootnoteText"/>
    <w:uiPriority w:val="99"/>
    <w:rsid w:val="00ED6464"/>
    <w:rPr>
      <w:rFonts w:ascii="Palatino" w:eastAsia="Times New Roman" w:hAnsi="Palatino"/>
      <w:color w:val="525E6E"/>
      <w:sz w:val="19"/>
      <w:szCs w:val="20"/>
    </w:rPr>
  </w:style>
  <w:style w:type="paragraph" w:styleId="FootnoteText">
    <w:name w:val="footnote text"/>
    <w:basedOn w:val="Normal"/>
    <w:link w:val="FootnoteTextChar"/>
    <w:uiPriority w:val="99"/>
    <w:unhideWhenUsed/>
    <w:rsid w:val="00ED6464"/>
    <w:pPr>
      <w:spacing w:after="0" w:line="240" w:lineRule="auto"/>
    </w:pPr>
    <w:rPr>
      <w:sz w:val="19"/>
      <w:szCs w:val="20"/>
    </w:rPr>
  </w:style>
  <w:style w:type="character" w:customStyle="1" w:styleId="FootnoteTextChar1">
    <w:name w:val="Footnote Text Char1"/>
    <w:basedOn w:val="DefaultParagraphFont"/>
    <w:uiPriority w:val="99"/>
    <w:semiHidden/>
    <w:rsid w:val="00D97903"/>
    <w:rPr>
      <w:sz w:val="20"/>
      <w:szCs w:val="20"/>
    </w:rPr>
  </w:style>
  <w:style w:type="character" w:customStyle="1" w:styleId="tx">
    <w:name w:val="tx"/>
    <w:basedOn w:val="DefaultParagraphFont"/>
    <w:rsid w:val="00D97903"/>
  </w:style>
  <w:style w:type="table" w:customStyle="1" w:styleId="GridTable1Light-Accent11">
    <w:name w:val="Grid Table 1 Light - Accent 11"/>
    <w:basedOn w:val="TableNormal"/>
    <w:uiPriority w:val="46"/>
    <w:rsid w:val="009920B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IRLocations">
    <w:name w:val="AIR Locations"/>
    <w:uiPriority w:val="1"/>
    <w:rsid w:val="00D97903"/>
    <w:pPr>
      <w:spacing w:before="60" w:line="360" w:lineRule="auto"/>
    </w:pPr>
    <w:rPr>
      <w:rFonts w:ascii="Arial" w:eastAsia="Calibri" w:hAnsi="Arial" w:cstheme="majorHAnsi"/>
      <w:bCs/>
      <w:color w:val="000000"/>
      <w:sz w:val="18"/>
      <w:szCs w:val="18"/>
    </w:rPr>
  </w:style>
  <w:style w:type="paragraph" w:customStyle="1" w:styleId="Boxtitle">
    <w:name w:val="Box title"/>
    <w:basedOn w:val="Heading3"/>
    <w:link w:val="BoxtitleChar"/>
    <w:uiPriority w:val="1"/>
    <w:rsid w:val="00D97903"/>
    <w:pPr>
      <w:pBdr>
        <w:top w:val="dotted" w:sz="18" w:space="8" w:color="auto"/>
      </w:pBdr>
      <w:spacing w:before="400" w:after="160"/>
      <w:ind w:right="2880"/>
      <w:outlineLvl w:val="9"/>
    </w:pPr>
    <w:rPr>
      <w:b w:val="0"/>
      <w:bCs/>
      <w:color w:val="000000" w:themeColor="text1"/>
    </w:rPr>
  </w:style>
  <w:style w:type="character" w:customStyle="1" w:styleId="BoxtitleChar">
    <w:name w:val="Box title Char"/>
    <w:basedOn w:val="Heading3Char"/>
    <w:link w:val="Boxtitle"/>
    <w:uiPriority w:val="1"/>
    <w:rsid w:val="00D97903"/>
    <w:rPr>
      <w:rFonts w:ascii="Trebuchet MS" w:eastAsiaTheme="majorEastAsia" w:hAnsi="Trebuchet MS" w:cstheme="majorBidi"/>
      <w:b w:val="0"/>
      <w:bCs/>
      <w:color w:val="000000" w:themeColor="text1"/>
      <w:sz w:val="28"/>
      <w:szCs w:val="28"/>
    </w:rPr>
  </w:style>
  <w:style w:type="paragraph" w:customStyle="1" w:styleId="BoxText">
    <w:name w:val="Box Text"/>
    <w:basedOn w:val="Boxtitle"/>
    <w:link w:val="BoxTextChar"/>
    <w:uiPriority w:val="1"/>
    <w:rsid w:val="00D97903"/>
    <w:pPr>
      <w:pBdr>
        <w:top w:val="none" w:sz="0" w:space="0" w:color="auto"/>
      </w:pBdr>
      <w:spacing w:before="120" w:after="120" w:line="276" w:lineRule="auto"/>
      <w:contextualSpacing/>
    </w:pPr>
  </w:style>
  <w:style w:type="character" w:customStyle="1" w:styleId="BoxTextChar">
    <w:name w:val="Box Text Char"/>
    <w:basedOn w:val="BoxtitleChar"/>
    <w:link w:val="BoxText"/>
    <w:uiPriority w:val="1"/>
    <w:rsid w:val="00D97903"/>
    <w:rPr>
      <w:rFonts w:ascii="Trebuchet MS" w:eastAsiaTheme="majorEastAsia" w:hAnsi="Trebuchet MS" w:cstheme="majorBidi"/>
      <w:b w:val="0"/>
      <w:bCs/>
      <w:color w:val="000000" w:themeColor="text1"/>
      <w:sz w:val="20"/>
      <w:szCs w:val="28"/>
    </w:rPr>
  </w:style>
  <w:style w:type="paragraph" w:customStyle="1" w:styleId="Bullet1">
    <w:name w:val="Bullet 1"/>
    <w:basedOn w:val="BodyText"/>
    <w:uiPriority w:val="4"/>
    <w:qFormat/>
    <w:rsid w:val="00DF5CC1"/>
    <w:pPr>
      <w:keepLines/>
      <w:numPr>
        <w:numId w:val="1"/>
      </w:numPr>
      <w:spacing w:before="60" w:after="80" w:line="240" w:lineRule="auto"/>
    </w:pPr>
  </w:style>
  <w:style w:type="paragraph" w:styleId="Caption">
    <w:name w:val="caption"/>
    <w:basedOn w:val="Normal"/>
    <w:next w:val="Normal"/>
    <w:uiPriority w:val="35"/>
    <w:semiHidden/>
    <w:unhideWhenUsed/>
    <w:qFormat/>
    <w:rsid w:val="00D97903"/>
    <w:pPr>
      <w:spacing w:after="200" w:line="240" w:lineRule="auto"/>
    </w:pPr>
    <w:rPr>
      <w:i/>
      <w:iCs/>
      <w:color w:val="1F497D" w:themeColor="text2"/>
      <w:sz w:val="18"/>
      <w:szCs w:val="18"/>
    </w:rPr>
  </w:style>
  <w:style w:type="paragraph" w:customStyle="1" w:styleId="CoverBackFooter">
    <w:name w:val="Cover Back Footer"/>
    <w:uiPriority w:val="99"/>
    <w:rsid w:val="00D97903"/>
    <w:pPr>
      <w:tabs>
        <w:tab w:val="center" w:pos="4680"/>
        <w:tab w:val="right" w:pos="9360"/>
      </w:tabs>
      <w:jc w:val="right"/>
    </w:pPr>
    <w:rPr>
      <w:rFonts w:ascii="Arial" w:eastAsia="Times New Roman" w:hAnsi="Arial" w:cs="Times New Roman"/>
      <w:sz w:val="16"/>
      <w:szCs w:val="18"/>
    </w:rPr>
  </w:style>
  <w:style w:type="paragraph" w:customStyle="1" w:styleId="ExampleWorksheetBodyText">
    <w:name w:val="Example/Worksheet Body Text"/>
    <w:basedOn w:val="BodyText"/>
    <w:link w:val="ExampleWorksheetBodyTextChar"/>
    <w:uiPriority w:val="1"/>
    <w:qFormat/>
    <w:rsid w:val="00D97903"/>
    <w:rPr>
      <w:rFonts w:ascii="Trebuchet MS" w:hAnsi="Trebuchet MS"/>
      <w:color w:val="000000" w:themeColor="text1"/>
      <w:sz w:val="22"/>
    </w:rPr>
  </w:style>
  <w:style w:type="character" w:customStyle="1" w:styleId="ExampleWorksheetBodyTextChar">
    <w:name w:val="Example/Worksheet Body Text Char"/>
    <w:basedOn w:val="BodyTextChar"/>
    <w:link w:val="ExampleWorksheetBodyText"/>
    <w:uiPriority w:val="1"/>
    <w:rsid w:val="00D97903"/>
    <w:rPr>
      <w:rFonts w:ascii="Trebuchet MS" w:eastAsia="Times New Roman" w:hAnsi="Trebuchet MS" w:cs="Times New Roman"/>
      <w:color w:val="000000" w:themeColor="text1"/>
      <w:sz w:val="22"/>
      <w:szCs w:val="20"/>
    </w:rPr>
  </w:style>
  <w:style w:type="paragraph" w:customStyle="1" w:styleId="ExampleWorksheetHeaderRow">
    <w:name w:val="Example/Worksheet Header Row"/>
    <w:basedOn w:val="ExampleWorksheetBodyText"/>
    <w:link w:val="ExampleWorksheetHeaderRowChar"/>
    <w:uiPriority w:val="1"/>
    <w:rsid w:val="00D97903"/>
    <w:rPr>
      <w:color w:val="FFFFFF" w:themeColor="background1"/>
    </w:rPr>
  </w:style>
  <w:style w:type="character" w:customStyle="1" w:styleId="ExampleWorksheetHeaderRowChar">
    <w:name w:val="Example/Worksheet Header Row Char"/>
    <w:basedOn w:val="ExampleWorksheetBodyTextChar"/>
    <w:link w:val="ExampleWorksheetHeaderRow"/>
    <w:uiPriority w:val="1"/>
    <w:rsid w:val="00D97903"/>
    <w:rPr>
      <w:rFonts w:ascii="Trebuchet MS" w:eastAsia="Times New Roman" w:hAnsi="Trebuchet MS" w:cs="Times New Roman"/>
      <w:color w:val="FFFFFF" w:themeColor="background1"/>
      <w:sz w:val="22"/>
      <w:szCs w:val="20"/>
    </w:rPr>
  </w:style>
  <w:style w:type="paragraph" w:customStyle="1" w:styleId="TableTitle">
    <w:name w:val="Table Title"/>
    <w:next w:val="BodyText"/>
    <w:uiPriority w:val="14"/>
    <w:qFormat/>
    <w:rsid w:val="00D97903"/>
    <w:pPr>
      <w:keepNext/>
      <w:spacing w:before="240" w:after="80" w:line="228" w:lineRule="auto"/>
    </w:pPr>
    <w:rPr>
      <w:rFonts w:ascii="Trebuchet MS" w:eastAsia="Times New Roman" w:hAnsi="Trebuchet MS" w:cs="Times New Roman"/>
      <w:b/>
      <w:bCs/>
      <w:color w:val="C0504D" w:themeColor="accent2"/>
      <w:sz w:val="20"/>
    </w:rPr>
  </w:style>
  <w:style w:type="paragraph" w:customStyle="1" w:styleId="ExampleWorksheetTitle">
    <w:name w:val="Example/Worksheet Title"/>
    <w:basedOn w:val="TableTitle"/>
    <w:uiPriority w:val="1"/>
    <w:rsid w:val="00D97903"/>
    <w:pPr>
      <w:keepNext w:val="0"/>
      <w:pageBreakBefore/>
      <w:widowControl w:val="0"/>
      <w:pBdr>
        <w:top w:val="single" w:sz="12" w:space="8" w:color="60B200"/>
      </w:pBdr>
      <w:spacing w:before="0" w:after="240"/>
    </w:pPr>
    <w:rPr>
      <w:color w:val="60B262"/>
      <w:sz w:val="22"/>
      <w:szCs w:val="22"/>
    </w:rPr>
  </w:style>
  <w:style w:type="paragraph" w:customStyle="1" w:styleId="FigureTitle">
    <w:name w:val="Figure Title"/>
    <w:basedOn w:val="Caption"/>
    <w:next w:val="Normal"/>
    <w:uiPriority w:val="13"/>
    <w:qFormat/>
    <w:rsid w:val="003B2ACF"/>
    <w:pPr>
      <w:keepNext/>
      <w:keepLines/>
      <w:spacing w:before="400" w:after="140" w:line="276" w:lineRule="auto"/>
    </w:pPr>
    <w:rPr>
      <w:rFonts w:ascii="Trebuchet MS" w:hAnsi="Trebuchet MS" w:cs="Times New Roman"/>
      <w:b/>
      <w:i w:val="0"/>
      <w:iCs w:val="0"/>
      <w:color w:val="auto"/>
      <w:sz w:val="20"/>
      <w:szCs w:val="24"/>
    </w:rPr>
  </w:style>
  <w:style w:type="paragraph" w:customStyle="1" w:styleId="graphicparagraph">
    <w:name w:val="graphic paragraph"/>
    <w:basedOn w:val="Normal"/>
    <w:next w:val="Normal"/>
    <w:uiPriority w:val="1"/>
    <w:qFormat/>
    <w:rsid w:val="00D97903"/>
    <w:pPr>
      <w:keepLines/>
      <w:spacing w:before="100" w:after="100" w:line="240" w:lineRule="auto"/>
    </w:pPr>
    <w:rPr>
      <w:rFonts w:ascii="Times New Roman" w:hAnsi="Times New Roman" w:cs="Times New Roman"/>
      <w:sz w:val="24"/>
    </w:rPr>
  </w:style>
  <w:style w:type="paragraph" w:customStyle="1" w:styleId="graphicparagraphexample">
    <w:name w:val="graphic paragraph example"/>
    <w:basedOn w:val="ExampleWorksheetBodyText"/>
    <w:link w:val="graphicparagraphexampleChar"/>
    <w:uiPriority w:val="1"/>
    <w:rsid w:val="00D97903"/>
    <w:pPr>
      <w:contextualSpacing/>
    </w:pPr>
    <w:rPr>
      <w:b/>
    </w:rPr>
  </w:style>
  <w:style w:type="character" w:customStyle="1" w:styleId="graphicparagraphexampleChar">
    <w:name w:val="graphic paragraph example Char"/>
    <w:basedOn w:val="ExampleWorksheetBodyTextChar"/>
    <w:link w:val="graphicparagraphexample"/>
    <w:uiPriority w:val="1"/>
    <w:rsid w:val="00D97903"/>
    <w:rPr>
      <w:rFonts w:ascii="Trebuchet MS" w:eastAsia="Times New Roman" w:hAnsi="Trebuchet MS" w:cs="Times New Roman"/>
      <w:b/>
      <w:color w:val="000000" w:themeColor="text1"/>
      <w:sz w:val="22"/>
      <w:szCs w:val="20"/>
    </w:rPr>
  </w:style>
  <w:style w:type="paragraph" w:customStyle="1" w:styleId="HeaderText">
    <w:name w:val="Header Text"/>
    <w:basedOn w:val="Heading2"/>
    <w:uiPriority w:val="1"/>
    <w:rsid w:val="00D97903"/>
    <w:pPr>
      <w:pageBreakBefore/>
      <w:pBdr>
        <w:bottom w:val="single" w:sz="6" w:space="3" w:color="C0504D" w:themeColor="accent2"/>
      </w:pBdr>
      <w:spacing w:before="360" w:after="360"/>
    </w:pPr>
    <w:rPr>
      <w:b w:val="0"/>
      <w:color w:val="C0504D" w:themeColor="accent2"/>
      <w:sz w:val="23"/>
    </w:rPr>
  </w:style>
  <w:style w:type="paragraph" w:customStyle="1" w:styleId="Heading2NoTOC">
    <w:name w:val="Heading 2 No TOC"/>
    <w:link w:val="Heading2NoTOCChar"/>
    <w:uiPriority w:val="9"/>
    <w:qFormat/>
    <w:rsid w:val="00D97903"/>
    <w:pPr>
      <w:keepNext/>
      <w:keepLines/>
      <w:spacing w:before="240" w:after="120"/>
    </w:pPr>
    <w:rPr>
      <w:rFonts w:asciiTheme="majorHAnsi" w:eastAsia="Times New Roman" w:hAnsiTheme="majorHAnsi" w:cs="Times New Roman"/>
      <w:b/>
      <w:bCs/>
      <w:color w:val="1F497D" w:themeColor="text2"/>
      <w:sz w:val="36"/>
      <w:szCs w:val="36"/>
    </w:rPr>
  </w:style>
  <w:style w:type="character" w:customStyle="1" w:styleId="Heading2NoTOCChar">
    <w:name w:val="Heading 2 No TOC Char"/>
    <w:basedOn w:val="DefaultParagraphFont"/>
    <w:link w:val="Heading2NoTOC"/>
    <w:uiPriority w:val="9"/>
    <w:rsid w:val="00D97903"/>
    <w:rPr>
      <w:rFonts w:asciiTheme="majorHAnsi" w:eastAsia="Times New Roman" w:hAnsiTheme="majorHAnsi" w:cs="Times New Roman"/>
      <w:b/>
      <w:bCs/>
      <w:color w:val="1F497D" w:themeColor="text2"/>
      <w:sz w:val="36"/>
      <w:szCs w:val="36"/>
    </w:rPr>
  </w:style>
  <w:style w:type="paragraph" w:customStyle="1" w:styleId="Heading3CharacterPara">
    <w:name w:val="Heading 3 Character Para"/>
    <w:basedOn w:val="Normal"/>
    <w:link w:val="Heading3Character"/>
    <w:uiPriority w:val="1"/>
    <w:qFormat/>
    <w:rsid w:val="004659B5"/>
    <w:rPr>
      <w:rFonts w:ascii="Trebuchet MS" w:hAnsi="Trebuchet MS"/>
      <w:color w:val="60B262"/>
      <w:sz w:val="28"/>
    </w:rPr>
  </w:style>
  <w:style w:type="character" w:customStyle="1" w:styleId="Heading3Character">
    <w:name w:val="Heading 3 Character"/>
    <w:basedOn w:val="DefaultParagraphFont"/>
    <w:link w:val="Heading3CharacterPara"/>
    <w:uiPriority w:val="1"/>
    <w:rsid w:val="004659B5"/>
    <w:rPr>
      <w:rFonts w:ascii="Trebuchet MS" w:eastAsia="Times New Roman" w:hAnsi="Trebuchet MS"/>
      <w:color w:val="60B262"/>
      <w:sz w:val="28"/>
    </w:rPr>
  </w:style>
  <w:style w:type="paragraph" w:customStyle="1" w:styleId="IntroParagraphs">
    <w:name w:val="Intro Paragraphs"/>
    <w:uiPriority w:val="1"/>
    <w:rsid w:val="00D97903"/>
    <w:pPr>
      <w:spacing w:before="120" w:after="160" w:line="324" w:lineRule="auto"/>
    </w:pPr>
    <w:rPr>
      <w:rFonts w:ascii="Trebuchet MS" w:eastAsia="Times New Roman" w:hAnsi="Trebuchet MS" w:cs="Times New Roman"/>
      <w:color w:val="4F81BD" w:themeColor="accent1"/>
      <w:sz w:val="25"/>
    </w:rPr>
  </w:style>
  <w:style w:type="paragraph" w:styleId="NormalWeb">
    <w:name w:val="Normal (Web)"/>
    <w:basedOn w:val="Normal"/>
    <w:uiPriority w:val="99"/>
    <w:unhideWhenUsed/>
    <w:rsid w:val="00D97903"/>
    <w:pPr>
      <w:spacing w:before="100" w:beforeAutospacing="1" w:after="100" w:afterAutospacing="1"/>
    </w:pPr>
    <w:rPr>
      <w:rFonts w:ascii="Times New Roman" w:hAnsi="Times New Roman" w:cs="Times New Roman"/>
      <w:lang w:eastAsia="zh-CN"/>
    </w:rPr>
  </w:style>
  <w:style w:type="paragraph" w:customStyle="1" w:styleId="TableColumnHead">
    <w:name w:val="Table Column Head"/>
    <w:basedOn w:val="Normal"/>
    <w:uiPriority w:val="15"/>
    <w:qFormat/>
    <w:rsid w:val="00D97903"/>
    <w:pPr>
      <w:spacing w:before="40" w:after="40"/>
    </w:pPr>
    <w:rPr>
      <w:rFonts w:ascii="Trebuchet MS" w:hAnsi="Trebuchet MS" w:cs="Times New Roman"/>
      <w:b/>
      <w:bCs/>
      <w:color w:val="FFFFFF"/>
      <w:szCs w:val="20"/>
    </w:rPr>
  </w:style>
  <w:style w:type="paragraph" w:customStyle="1" w:styleId="TableNote">
    <w:name w:val="Table Note"/>
    <w:basedOn w:val="Normal"/>
    <w:uiPriority w:val="1"/>
    <w:rsid w:val="00D97903"/>
    <w:pPr>
      <w:spacing w:before="60" w:line="228" w:lineRule="auto"/>
    </w:pPr>
    <w:rPr>
      <w:rFonts w:cs="Times New Roman"/>
      <w:color w:val="8064A2" w:themeColor="accent4"/>
      <w:sz w:val="18"/>
    </w:rPr>
  </w:style>
  <w:style w:type="paragraph" w:customStyle="1" w:styleId="TableText">
    <w:name w:val="Table Text"/>
    <w:uiPriority w:val="15"/>
    <w:qFormat/>
    <w:rsid w:val="00D97903"/>
    <w:pPr>
      <w:spacing w:before="40" w:after="40"/>
    </w:pPr>
    <w:rPr>
      <w:rFonts w:asciiTheme="majorHAnsi" w:eastAsia="Times New Roman" w:hAnsiTheme="majorHAnsi" w:cs="Times New Roman"/>
      <w:sz w:val="20"/>
      <w:szCs w:val="20"/>
    </w:rPr>
  </w:style>
  <w:style w:type="paragraph" w:customStyle="1" w:styleId="TableSubheading">
    <w:name w:val="Table Subheading"/>
    <w:basedOn w:val="TableText"/>
    <w:uiPriority w:val="15"/>
    <w:qFormat/>
    <w:rsid w:val="00D97903"/>
    <w:rPr>
      <w:rFonts w:ascii="Trebuchet MS" w:hAnsi="Trebuchet MS"/>
      <w:szCs w:val="24"/>
    </w:rPr>
  </w:style>
  <w:style w:type="paragraph" w:customStyle="1" w:styleId="TableTextCentered">
    <w:name w:val="Table Text Centered"/>
    <w:basedOn w:val="TableText"/>
    <w:uiPriority w:val="15"/>
    <w:qFormat/>
    <w:rsid w:val="00D97903"/>
    <w:pPr>
      <w:jc w:val="center"/>
    </w:pPr>
  </w:style>
  <w:style w:type="paragraph" w:styleId="Title">
    <w:name w:val="Title"/>
    <w:basedOn w:val="Normal"/>
    <w:next w:val="Normal"/>
    <w:link w:val="TitleChar"/>
    <w:uiPriority w:val="10"/>
    <w:qFormat/>
    <w:rsid w:val="00D979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903"/>
    <w:rPr>
      <w:rFonts w:asciiTheme="majorHAnsi" w:eastAsiaTheme="majorEastAsia" w:hAnsiTheme="majorHAnsi" w:cstheme="majorBidi"/>
      <w:color w:val="525E6E"/>
      <w:spacing w:val="-10"/>
      <w:kern w:val="28"/>
      <w:sz w:val="56"/>
      <w:szCs w:val="56"/>
    </w:rPr>
  </w:style>
  <w:style w:type="paragraph" w:customStyle="1" w:styleId="TitlePageTitle">
    <w:name w:val="Title Page Title"/>
    <w:uiPriority w:val="1"/>
    <w:rsid w:val="00D97903"/>
    <w:pPr>
      <w:spacing w:before="1040"/>
      <w:outlineLvl w:val="0"/>
    </w:pPr>
    <w:rPr>
      <w:rFonts w:ascii="Arial" w:eastAsia="Perpetua" w:hAnsi="Arial" w:cs="Times New Roman"/>
      <w:b/>
      <w:sz w:val="48"/>
      <w:szCs w:val="50"/>
    </w:rPr>
  </w:style>
  <w:style w:type="paragraph" w:styleId="TOC1">
    <w:name w:val="toc 1"/>
    <w:basedOn w:val="Normal"/>
    <w:next w:val="Normal"/>
    <w:autoRedefine/>
    <w:uiPriority w:val="39"/>
    <w:unhideWhenUsed/>
    <w:rsid w:val="00823503"/>
    <w:pPr>
      <w:tabs>
        <w:tab w:val="right" w:leader="dot" w:pos="9350"/>
      </w:tabs>
      <w:spacing w:before="120" w:after="0"/>
    </w:pPr>
    <w:rPr>
      <w:rFonts w:asciiTheme="majorHAnsi" w:hAnsiTheme="majorHAnsi"/>
      <w:b/>
      <w:bCs/>
      <w:color w:val="548DD4"/>
      <w:sz w:val="24"/>
    </w:rPr>
  </w:style>
  <w:style w:type="paragraph" w:styleId="TOC2">
    <w:name w:val="toc 2"/>
    <w:basedOn w:val="Normal"/>
    <w:next w:val="Normal"/>
    <w:autoRedefine/>
    <w:uiPriority w:val="39"/>
    <w:unhideWhenUsed/>
    <w:rsid w:val="00D97903"/>
    <w:pPr>
      <w:spacing w:before="0" w:after="0"/>
    </w:pPr>
    <w:rPr>
      <w:rFonts w:asciiTheme="minorHAnsi" w:hAnsiTheme="minorHAnsi"/>
      <w:sz w:val="22"/>
      <w:szCs w:val="22"/>
    </w:rPr>
  </w:style>
  <w:style w:type="paragraph" w:styleId="TOC3">
    <w:name w:val="toc 3"/>
    <w:basedOn w:val="Normal"/>
    <w:next w:val="Normal"/>
    <w:autoRedefine/>
    <w:uiPriority w:val="39"/>
    <w:unhideWhenUsed/>
    <w:rsid w:val="0022087C"/>
    <w:pPr>
      <w:tabs>
        <w:tab w:val="right" w:leader="dot" w:pos="9350"/>
      </w:tabs>
      <w:spacing w:before="0" w:after="0"/>
      <w:ind w:left="1440"/>
    </w:pPr>
    <w:rPr>
      <w:rFonts w:asciiTheme="minorHAnsi" w:hAnsiTheme="minorHAnsi"/>
      <w:i/>
      <w:iCs/>
      <w:sz w:val="22"/>
      <w:szCs w:val="22"/>
    </w:rPr>
  </w:style>
  <w:style w:type="paragraph" w:styleId="TOC4">
    <w:name w:val="toc 4"/>
    <w:basedOn w:val="Normal"/>
    <w:next w:val="Normal"/>
    <w:autoRedefine/>
    <w:uiPriority w:val="39"/>
    <w:unhideWhenUsed/>
    <w:rsid w:val="00D97903"/>
    <w:pPr>
      <w:pBdr>
        <w:between w:val="double" w:sz="6" w:space="0" w:color="auto"/>
      </w:pBdr>
      <w:spacing w:before="0" w:after="0"/>
      <w:ind w:left="400"/>
    </w:pPr>
    <w:rPr>
      <w:rFonts w:asciiTheme="minorHAnsi" w:hAnsiTheme="minorHAnsi"/>
      <w:szCs w:val="20"/>
    </w:rPr>
  </w:style>
  <w:style w:type="paragraph" w:styleId="TOC5">
    <w:name w:val="toc 5"/>
    <w:basedOn w:val="Normal"/>
    <w:next w:val="Normal"/>
    <w:autoRedefine/>
    <w:uiPriority w:val="39"/>
    <w:unhideWhenUsed/>
    <w:rsid w:val="00D97903"/>
    <w:pPr>
      <w:pBdr>
        <w:between w:val="double" w:sz="6" w:space="0" w:color="auto"/>
      </w:pBdr>
      <w:spacing w:before="0" w:after="0"/>
      <w:ind w:left="600"/>
    </w:pPr>
    <w:rPr>
      <w:rFonts w:asciiTheme="minorHAnsi" w:hAnsiTheme="minorHAnsi"/>
      <w:szCs w:val="20"/>
    </w:rPr>
  </w:style>
  <w:style w:type="paragraph" w:styleId="TOC6">
    <w:name w:val="toc 6"/>
    <w:basedOn w:val="Normal"/>
    <w:next w:val="Normal"/>
    <w:autoRedefine/>
    <w:uiPriority w:val="39"/>
    <w:unhideWhenUsed/>
    <w:rsid w:val="00D97903"/>
    <w:pPr>
      <w:pBdr>
        <w:between w:val="double" w:sz="6" w:space="0" w:color="auto"/>
      </w:pBdr>
      <w:spacing w:before="0" w:after="0"/>
      <w:ind w:left="800"/>
    </w:pPr>
    <w:rPr>
      <w:rFonts w:asciiTheme="minorHAnsi" w:hAnsiTheme="minorHAnsi"/>
      <w:szCs w:val="20"/>
    </w:rPr>
  </w:style>
  <w:style w:type="paragraph" w:styleId="TOC7">
    <w:name w:val="toc 7"/>
    <w:basedOn w:val="Normal"/>
    <w:next w:val="Normal"/>
    <w:autoRedefine/>
    <w:uiPriority w:val="39"/>
    <w:unhideWhenUsed/>
    <w:rsid w:val="00D97903"/>
    <w:pPr>
      <w:pBdr>
        <w:between w:val="double" w:sz="6" w:space="0" w:color="auto"/>
      </w:pBdr>
      <w:spacing w:before="0" w:after="0"/>
      <w:ind w:left="1000"/>
    </w:pPr>
    <w:rPr>
      <w:rFonts w:asciiTheme="minorHAnsi" w:hAnsiTheme="minorHAnsi"/>
      <w:szCs w:val="20"/>
    </w:rPr>
  </w:style>
  <w:style w:type="paragraph" w:styleId="TOC8">
    <w:name w:val="toc 8"/>
    <w:basedOn w:val="Normal"/>
    <w:next w:val="Normal"/>
    <w:autoRedefine/>
    <w:uiPriority w:val="39"/>
    <w:unhideWhenUsed/>
    <w:rsid w:val="00D97903"/>
    <w:pPr>
      <w:pBdr>
        <w:between w:val="double" w:sz="6" w:space="0" w:color="auto"/>
      </w:pBdr>
      <w:spacing w:before="0" w:after="0"/>
      <w:ind w:left="1200"/>
    </w:pPr>
    <w:rPr>
      <w:rFonts w:asciiTheme="minorHAnsi" w:hAnsiTheme="minorHAnsi"/>
      <w:szCs w:val="20"/>
    </w:rPr>
  </w:style>
  <w:style w:type="paragraph" w:styleId="TOC9">
    <w:name w:val="toc 9"/>
    <w:basedOn w:val="Normal"/>
    <w:next w:val="Normal"/>
    <w:autoRedefine/>
    <w:uiPriority w:val="39"/>
    <w:unhideWhenUsed/>
    <w:rsid w:val="00D97903"/>
    <w:pPr>
      <w:pBdr>
        <w:between w:val="double" w:sz="6" w:space="0" w:color="auto"/>
      </w:pBdr>
      <w:spacing w:before="0" w:after="0"/>
      <w:ind w:left="1400"/>
    </w:pPr>
    <w:rPr>
      <w:rFonts w:asciiTheme="minorHAnsi" w:hAnsiTheme="minorHAnsi"/>
      <w:szCs w:val="20"/>
    </w:rPr>
  </w:style>
  <w:style w:type="paragraph" w:customStyle="1" w:styleId="ExampleWorksheetcelltext">
    <w:name w:val="Example/Worksheet cell text"/>
    <w:basedOn w:val="ExampleWorksheetBodyText"/>
    <w:link w:val="ExampleWorksheetcelltextChar"/>
    <w:uiPriority w:val="1"/>
    <w:qFormat/>
    <w:rsid w:val="004659B5"/>
    <w:pPr>
      <w:spacing w:after="280"/>
    </w:pPr>
    <w:rPr>
      <w:sz w:val="21"/>
    </w:rPr>
  </w:style>
  <w:style w:type="character" w:customStyle="1" w:styleId="ExampleWorksheetcelltextChar">
    <w:name w:val="Example/Worksheet cell text Char"/>
    <w:basedOn w:val="ExampleWorksheetBodyTextChar"/>
    <w:link w:val="ExampleWorksheetcelltext"/>
    <w:uiPriority w:val="1"/>
    <w:rsid w:val="004659B5"/>
    <w:rPr>
      <w:rFonts w:ascii="Trebuchet MS" w:eastAsia="Times New Roman" w:hAnsi="Trebuchet MS" w:cs="Times New Roman"/>
      <w:color w:val="000000" w:themeColor="text1"/>
      <w:sz w:val="21"/>
      <w:szCs w:val="20"/>
    </w:rPr>
  </w:style>
  <w:style w:type="paragraph" w:customStyle="1" w:styleId="ExampleWorksheettablecell">
    <w:name w:val="Example/Worksheet table cell"/>
    <w:basedOn w:val="ExampleWorksheetcelltext"/>
    <w:link w:val="ExampleWorksheettablecellChar"/>
    <w:uiPriority w:val="1"/>
    <w:rsid w:val="00F5092C"/>
    <w:pPr>
      <w:spacing w:before="0" w:after="140"/>
    </w:pPr>
    <w:rPr>
      <w:color w:val="auto"/>
    </w:rPr>
  </w:style>
  <w:style w:type="character" w:customStyle="1" w:styleId="ExampleWorksheettablecellChar">
    <w:name w:val="Example/Worksheet table cell Char"/>
    <w:basedOn w:val="ExampleWorksheetcelltextChar"/>
    <w:link w:val="ExampleWorksheettablecell"/>
    <w:uiPriority w:val="1"/>
    <w:rsid w:val="00F5092C"/>
    <w:rPr>
      <w:rFonts w:ascii="Trebuchet MS" w:eastAsia="Times New Roman" w:hAnsi="Trebuchet MS" w:cs="Times New Roman"/>
      <w:color w:val="000000" w:themeColor="text1"/>
      <w:sz w:val="21"/>
      <w:szCs w:val="20"/>
    </w:rPr>
  </w:style>
  <w:style w:type="paragraph" w:customStyle="1" w:styleId="Examplecellbullet">
    <w:name w:val="Example cell bullet"/>
    <w:basedOn w:val="ExampleWorksheetcelltext"/>
    <w:link w:val="ExamplecellbulletChar"/>
    <w:uiPriority w:val="1"/>
    <w:rsid w:val="00832CB3"/>
    <w:pPr>
      <w:spacing w:before="0" w:after="0" w:line="260" w:lineRule="atLeast"/>
      <w:ind w:left="259" w:hanging="259"/>
    </w:pPr>
  </w:style>
  <w:style w:type="character" w:customStyle="1" w:styleId="ExamplecellbulletChar">
    <w:name w:val="Example cell bullet Char"/>
    <w:basedOn w:val="ExampleWorksheetcelltextChar"/>
    <w:link w:val="Examplecellbullet"/>
    <w:uiPriority w:val="1"/>
    <w:rsid w:val="00832CB3"/>
    <w:rPr>
      <w:rFonts w:ascii="Trebuchet MS" w:eastAsia="Times New Roman" w:hAnsi="Trebuchet MS" w:cs="Times New Roman"/>
      <w:color w:val="000000" w:themeColor="text1"/>
      <w:sz w:val="21"/>
      <w:szCs w:val="20"/>
    </w:rPr>
  </w:style>
  <w:style w:type="paragraph" w:customStyle="1" w:styleId="Bullet1end">
    <w:name w:val="Bullet 1 end"/>
    <w:basedOn w:val="Bullet1"/>
    <w:uiPriority w:val="1"/>
    <w:rsid w:val="00CA11E4"/>
    <w:pPr>
      <w:spacing w:after="280"/>
    </w:pPr>
    <w:rPr>
      <w:rFonts w:eastAsia="Cambria"/>
    </w:rPr>
  </w:style>
  <w:style w:type="paragraph" w:customStyle="1" w:styleId="Head1notoc">
    <w:name w:val="Head 1 no toc"/>
    <w:link w:val="Head1notocChar"/>
    <w:uiPriority w:val="1"/>
    <w:rsid w:val="00DF5CC1"/>
    <w:pPr>
      <w:pageBreakBefore/>
      <w:pBdr>
        <w:bottom w:val="dotted" w:sz="4" w:space="8" w:color="4F81BD" w:themeColor="accent1"/>
      </w:pBdr>
      <w:spacing w:before="1200" w:after="240" w:line="228" w:lineRule="auto"/>
    </w:pPr>
    <w:rPr>
      <w:rFonts w:ascii="Trebuchet MS" w:eastAsia="Perpetua" w:hAnsi="Trebuchet MS" w:cs="Times New Roman"/>
      <w:color w:val="60B262"/>
      <w:sz w:val="52"/>
      <w:szCs w:val="52"/>
    </w:rPr>
  </w:style>
  <w:style w:type="character" w:customStyle="1" w:styleId="Head1notocChar">
    <w:name w:val="Head 1 no toc Char"/>
    <w:basedOn w:val="DefaultParagraphFont"/>
    <w:link w:val="Head1notoc"/>
    <w:uiPriority w:val="1"/>
    <w:rsid w:val="00DF5CC1"/>
    <w:rPr>
      <w:rFonts w:ascii="Trebuchet MS" w:eastAsia="Perpetua" w:hAnsi="Trebuchet MS" w:cs="Times New Roman"/>
      <w:color w:val="60B262"/>
      <w:sz w:val="52"/>
      <w:szCs w:val="52"/>
    </w:rPr>
  </w:style>
  <w:style w:type="paragraph" w:customStyle="1" w:styleId="sectionhead">
    <w:name w:val="section head"/>
    <w:uiPriority w:val="1"/>
    <w:rsid w:val="00DF5CC1"/>
    <w:pPr>
      <w:spacing w:before="480"/>
    </w:pPr>
    <w:rPr>
      <w:rFonts w:ascii="Trebuchet MS" w:eastAsia="Cambria" w:hAnsi="Trebuchet MS" w:cs="Calibri"/>
      <w:b/>
      <w:bCs/>
      <w:color w:val="525E6E"/>
      <w:sz w:val="44"/>
      <w:szCs w:val="44"/>
    </w:rPr>
  </w:style>
  <w:style w:type="character" w:customStyle="1" w:styleId="tgc">
    <w:name w:val="_tgc"/>
    <w:basedOn w:val="DefaultParagraphFont"/>
    <w:rsid w:val="00D53E7A"/>
  </w:style>
  <w:style w:type="character" w:styleId="FollowedHyperlink">
    <w:name w:val="FollowedHyperlink"/>
    <w:basedOn w:val="DefaultParagraphFont"/>
    <w:uiPriority w:val="99"/>
    <w:semiHidden/>
    <w:unhideWhenUsed/>
    <w:rsid w:val="00D53E7A"/>
    <w:rPr>
      <w:color w:val="800080" w:themeColor="followedHyperlink"/>
      <w:u w:val="single"/>
    </w:rPr>
  </w:style>
  <w:style w:type="character" w:customStyle="1" w:styleId="StyleTimesNewRoman12pt">
    <w:name w:val="Style Times New Roman 12 pt"/>
    <w:basedOn w:val="DefaultParagraphFont"/>
    <w:rsid w:val="00153459"/>
    <w:rPr>
      <w:rFonts w:ascii="Times New Roman" w:hAnsi="Times New Roman"/>
      <w:color w:val="auto"/>
      <w:sz w:val="24"/>
    </w:rPr>
  </w:style>
  <w:style w:type="paragraph" w:styleId="EndnoteText">
    <w:name w:val="endnote text"/>
    <w:basedOn w:val="Normal"/>
    <w:link w:val="EndnoteTextChar"/>
    <w:uiPriority w:val="99"/>
    <w:unhideWhenUsed/>
    <w:rsid w:val="00181922"/>
    <w:pPr>
      <w:spacing w:before="0" w:after="0" w:line="240" w:lineRule="auto"/>
    </w:pPr>
    <w:rPr>
      <w:szCs w:val="20"/>
    </w:rPr>
  </w:style>
  <w:style w:type="character" w:customStyle="1" w:styleId="EndnoteTextChar">
    <w:name w:val="Endnote Text Char"/>
    <w:basedOn w:val="DefaultParagraphFont"/>
    <w:link w:val="EndnoteText"/>
    <w:uiPriority w:val="99"/>
    <w:rsid w:val="00181922"/>
    <w:rPr>
      <w:rFonts w:ascii="Palatino" w:eastAsia="Times New Roman" w:hAnsi="Palatino"/>
      <w:color w:val="525E6E"/>
      <w:sz w:val="20"/>
      <w:szCs w:val="20"/>
    </w:rPr>
  </w:style>
  <w:style w:type="character" w:styleId="EndnoteReference">
    <w:name w:val="endnote reference"/>
    <w:basedOn w:val="DefaultParagraphFont"/>
    <w:uiPriority w:val="99"/>
    <w:unhideWhenUsed/>
    <w:rsid w:val="00807D9F"/>
    <w:rPr>
      <w:rFonts w:ascii="Times New Roman" w:hAnsi="Times New Roman"/>
      <w:color w:val="auto"/>
      <w:sz w:val="23"/>
      <w:vertAlign w:val="superscript"/>
    </w:rPr>
  </w:style>
  <w:style w:type="paragraph" w:customStyle="1" w:styleId="Style">
    <w:name w:val="Style"/>
    <w:basedOn w:val="Normal"/>
    <w:rsid w:val="00AD4FA2"/>
    <w:pPr>
      <w:spacing w:before="0" w:after="120"/>
      <w:ind w:left="360" w:hanging="360"/>
    </w:pPr>
    <w:rPr>
      <w:rFonts w:ascii="Times New Roman" w:hAnsi="Times New Roman" w:cs="Times New Roman"/>
      <w:color w:val="auto"/>
      <w:szCs w:val="20"/>
    </w:rPr>
  </w:style>
  <w:style w:type="paragraph" w:customStyle="1" w:styleId="Default">
    <w:name w:val="Default"/>
    <w:rsid w:val="009B71F2"/>
    <w:pPr>
      <w:widowControl w:val="0"/>
      <w:autoSpaceDE w:val="0"/>
      <w:autoSpaceDN w:val="0"/>
      <w:adjustRightInd w:val="0"/>
    </w:pPr>
    <w:rPr>
      <w:rFonts w:ascii="Trebuchet MS" w:eastAsiaTheme="minorEastAsia" w:hAnsi="Trebuchet MS" w:cs="Trebuchet MS"/>
      <w:color w:val="000000"/>
      <w:lang w:eastAsia="ja-JP"/>
    </w:rPr>
  </w:style>
  <w:style w:type="paragraph" w:customStyle="1" w:styleId="Pa0">
    <w:name w:val="Pa0"/>
    <w:basedOn w:val="Default"/>
    <w:next w:val="Default"/>
    <w:uiPriority w:val="99"/>
    <w:rsid w:val="009B71F2"/>
    <w:pPr>
      <w:spacing w:line="241" w:lineRule="atLeast"/>
    </w:pPr>
    <w:rPr>
      <w:rFonts w:cs="Times New Roman"/>
      <w:color w:val="auto"/>
    </w:rPr>
  </w:style>
  <w:style w:type="character" w:customStyle="1" w:styleId="A0">
    <w:name w:val="A0"/>
    <w:uiPriority w:val="99"/>
    <w:rsid w:val="009B71F2"/>
    <w:rPr>
      <w:rFonts w:cs="Trebuchet MS"/>
      <w:color w:val="525D6D"/>
      <w:sz w:val="108"/>
      <w:szCs w:val="108"/>
    </w:rPr>
  </w:style>
  <w:style w:type="character" w:customStyle="1" w:styleId="A2">
    <w:name w:val="A2"/>
    <w:uiPriority w:val="99"/>
    <w:rsid w:val="009B71F2"/>
    <w:rPr>
      <w:rFonts w:cs="Trebuchet MS"/>
      <w:color w:val="5EB460"/>
      <w:sz w:val="56"/>
      <w:szCs w:val="56"/>
    </w:rPr>
  </w:style>
  <w:style w:type="character" w:customStyle="1" w:styleId="A3">
    <w:name w:val="A3"/>
    <w:uiPriority w:val="99"/>
    <w:rsid w:val="009B71F2"/>
    <w:rPr>
      <w:rFonts w:cs="Trebuchet MS"/>
      <w:b/>
      <w:bCs/>
      <w:color w:val="718CAD"/>
      <w:sz w:val="28"/>
      <w:szCs w:val="28"/>
    </w:rPr>
  </w:style>
  <w:style w:type="paragraph" w:customStyle="1" w:styleId="DocumentTitle">
    <w:name w:val="Document Title"/>
    <w:basedOn w:val="Pa0"/>
    <w:uiPriority w:val="1"/>
    <w:rsid w:val="00D219C8"/>
    <w:pPr>
      <w:spacing w:before="160" w:line="216" w:lineRule="auto"/>
    </w:pPr>
    <w:rPr>
      <w:noProof/>
      <w:color w:val="515D6C"/>
      <w:sz w:val="100"/>
      <w:szCs w:val="100"/>
      <w:lang w:eastAsia="en-US"/>
    </w:rPr>
  </w:style>
  <w:style w:type="paragraph" w:customStyle="1" w:styleId="DocumentSubtitle">
    <w:name w:val="Document Subtitle"/>
    <w:basedOn w:val="Heading3CharacterPara"/>
    <w:uiPriority w:val="1"/>
    <w:rsid w:val="00E27007"/>
    <w:pPr>
      <w:spacing w:before="560" w:after="200" w:line="271" w:lineRule="auto"/>
      <w:ind w:left="2664"/>
    </w:pPr>
    <w:rPr>
      <w:sz w:val="52"/>
    </w:rPr>
  </w:style>
  <w:style w:type="paragraph" w:customStyle="1" w:styleId="DocumentDate">
    <w:name w:val="Document Date"/>
    <w:basedOn w:val="sectionhead"/>
    <w:uiPriority w:val="1"/>
    <w:rsid w:val="00D219C8"/>
    <w:pPr>
      <w:spacing w:after="240" w:line="276" w:lineRule="auto"/>
    </w:pPr>
    <w:rPr>
      <w:b w:val="0"/>
      <w:color w:val="808080" w:themeColor="background1" w:themeShade="80"/>
      <w:sz w:val="25"/>
      <w:szCs w:val="28"/>
    </w:rPr>
  </w:style>
  <w:style w:type="paragraph" w:customStyle="1" w:styleId="DocumentAuthors">
    <w:name w:val="Document Authors"/>
    <w:basedOn w:val="Normal"/>
    <w:uiPriority w:val="1"/>
    <w:rsid w:val="00F25785"/>
    <w:pPr>
      <w:spacing w:before="600" w:after="480" w:line="271" w:lineRule="auto"/>
      <w:ind w:left="2664"/>
    </w:pPr>
    <w:rPr>
      <w:rFonts w:ascii="Trebuchet MS" w:hAnsi="Trebuchet MS"/>
      <w:b/>
      <w:color w:val="829DBB"/>
      <w:sz w:val="26"/>
    </w:rPr>
  </w:style>
  <w:style w:type="paragraph" w:customStyle="1" w:styleId="HeaderFooterText">
    <w:name w:val="Header/Footer Text"/>
    <w:basedOn w:val="Normal"/>
    <w:uiPriority w:val="1"/>
    <w:rsid w:val="007267C6"/>
    <w:pPr>
      <w:pBdr>
        <w:top w:val="single" w:sz="18" w:space="5" w:color="829DBB"/>
      </w:pBdr>
      <w:tabs>
        <w:tab w:val="right" w:pos="9360"/>
      </w:tabs>
      <w:spacing w:before="360" w:after="0"/>
    </w:pPr>
    <w:rPr>
      <w:rFonts w:ascii="Trebuchet MS" w:hAnsi="Trebuchet MS"/>
      <w:noProof/>
      <w:color w:val="515D6C"/>
      <w:sz w:val="22"/>
    </w:rPr>
  </w:style>
  <w:style w:type="paragraph" w:customStyle="1" w:styleId="NumberedBodyText">
    <w:name w:val="Numbered Body Text"/>
    <w:basedOn w:val="BodyText"/>
    <w:uiPriority w:val="1"/>
    <w:rsid w:val="00EF176F"/>
    <w:pPr>
      <w:numPr>
        <w:numId w:val="9"/>
      </w:numPr>
    </w:pPr>
  </w:style>
  <w:style w:type="paragraph" w:customStyle="1" w:styleId="BulletedBodyText">
    <w:name w:val="Bulleted Body Text"/>
    <w:basedOn w:val="NumberedBodyText"/>
    <w:uiPriority w:val="1"/>
    <w:rsid w:val="00690BDE"/>
    <w:pPr>
      <w:numPr>
        <w:numId w:val="14"/>
      </w:numPr>
      <w:spacing w:after="180"/>
    </w:pPr>
  </w:style>
  <w:style w:type="paragraph" w:customStyle="1" w:styleId="FigureTitles">
    <w:name w:val="Figure Titles"/>
    <w:basedOn w:val="Normal"/>
    <w:uiPriority w:val="1"/>
    <w:rsid w:val="00E27007"/>
    <w:pPr>
      <w:keepNext/>
      <w:keepLines/>
      <w:pBdr>
        <w:top w:val="single" w:sz="4" w:space="3" w:color="829DBB"/>
      </w:pBdr>
      <w:spacing w:before="280"/>
    </w:pPr>
    <w:rPr>
      <w:rFonts w:cs="Times New Roman"/>
      <w:color w:val="829DBB"/>
      <w:sz w:val="24"/>
    </w:rPr>
  </w:style>
  <w:style w:type="character" w:customStyle="1" w:styleId="CharacterStyle-Boldsansserif">
    <w:name w:val="Character Style - Bold sans serif"/>
    <w:basedOn w:val="DefaultParagraphFont"/>
    <w:uiPriority w:val="1"/>
    <w:rsid w:val="000329B4"/>
    <w:rPr>
      <w:rFonts w:ascii="Trebuchet MS" w:hAnsi="Trebuchet MS"/>
      <w:b/>
      <w:bCs/>
      <w:i w:val="0"/>
      <w:iCs w:val="0"/>
      <w:color w:val="829DBB"/>
      <w:sz w:val="21"/>
    </w:rPr>
  </w:style>
  <w:style w:type="paragraph" w:customStyle="1" w:styleId="ToolBullets">
    <w:name w:val="Tool Bullets"/>
    <w:basedOn w:val="BulletedBodyText"/>
    <w:uiPriority w:val="1"/>
    <w:rsid w:val="00B36576"/>
    <w:pPr>
      <w:numPr>
        <w:numId w:val="8"/>
      </w:numPr>
    </w:pPr>
    <w:rPr>
      <w:b/>
      <w:sz w:val="24"/>
      <w:szCs w:val="28"/>
    </w:rPr>
  </w:style>
  <w:style w:type="paragraph" w:customStyle="1" w:styleId="NotesandMiscTitles">
    <w:name w:val="Notes and Misc. Titles"/>
    <w:basedOn w:val="FigureTitles"/>
    <w:uiPriority w:val="1"/>
    <w:rsid w:val="00E27007"/>
    <w:pPr>
      <w:adjustRightInd w:val="0"/>
    </w:pPr>
  </w:style>
  <w:style w:type="paragraph" w:customStyle="1" w:styleId="TableHeader">
    <w:name w:val="Table Header"/>
    <w:basedOn w:val="Normal"/>
    <w:uiPriority w:val="1"/>
    <w:rsid w:val="00E27007"/>
    <w:pPr>
      <w:spacing w:before="0" w:after="0" w:line="228" w:lineRule="auto"/>
    </w:pPr>
    <w:rPr>
      <w:rFonts w:ascii="Trebuchet MS" w:hAnsi="Trebuchet MS" w:cs="Times New Roman"/>
      <w:b/>
      <w:color w:val="FFFFFF" w:themeColor="background1"/>
      <w:sz w:val="21"/>
      <w:szCs w:val="22"/>
    </w:rPr>
  </w:style>
  <w:style w:type="paragraph" w:customStyle="1" w:styleId="TextBoxparagraphstyle">
    <w:name w:val="Text Box paragraph style"/>
    <w:basedOn w:val="BodyText"/>
    <w:uiPriority w:val="1"/>
    <w:rsid w:val="00BC5B38"/>
    <w:pPr>
      <w:spacing w:after="360"/>
    </w:pPr>
    <w:rPr>
      <w:b/>
    </w:rPr>
  </w:style>
  <w:style w:type="paragraph" w:customStyle="1" w:styleId="TableFilledContents">
    <w:name w:val="Table Filled Contents"/>
    <w:basedOn w:val="Normal"/>
    <w:uiPriority w:val="1"/>
    <w:rsid w:val="00BC5B38"/>
    <w:pPr>
      <w:spacing w:line="252" w:lineRule="auto"/>
    </w:pPr>
    <w:rPr>
      <w:rFonts w:ascii="Trebuchet MS" w:hAnsi="Trebuchet MS" w:cs="Times New Roman"/>
      <w:color w:val="647281"/>
      <w:szCs w:val="20"/>
    </w:rPr>
  </w:style>
  <w:style w:type="paragraph" w:customStyle="1" w:styleId="TableUserFilledText">
    <w:name w:val="Table User Filled Text"/>
    <w:basedOn w:val="TableFilledContents"/>
    <w:uiPriority w:val="1"/>
    <w:rsid w:val="00BC5B38"/>
    <w:rPr>
      <w:rFonts w:ascii="Perpetua" w:hAnsi="Perpetua"/>
      <w:i/>
      <w:iCs/>
      <w:color w:val="404040" w:themeColor="text1" w:themeTint="BF"/>
      <w:sz w:val="24"/>
    </w:rPr>
  </w:style>
  <w:style w:type="paragraph" w:customStyle="1" w:styleId="Heading2-TOOLSTEPS">
    <w:name w:val="Heading 2 - TOOL STEPS"/>
    <w:basedOn w:val="Heading1"/>
    <w:uiPriority w:val="1"/>
    <w:rsid w:val="00EF176F"/>
    <w:pPr>
      <w:pageBreakBefore/>
      <w:spacing w:before="240" w:after="160"/>
    </w:pPr>
    <w:rPr>
      <w:b/>
      <w:color w:val="F6B42C"/>
      <w:sz w:val="32"/>
    </w:rPr>
  </w:style>
  <w:style w:type="paragraph" w:customStyle="1" w:styleId="Style1">
    <w:name w:val="Style1"/>
    <w:basedOn w:val="Normal"/>
    <w:uiPriority w:val="1"/>
    <w:rsid w:val="00864E77"/>
    <w:pPr>
      <w:numPr>
        <w:numId w:val="11"/>
      </w:numPr>
    </w:pPr>
  </w:style>
  <w:style w:type="paragraph" w:customStyle="1" w:styleId="BulletSubs">
    <w:name w:val="Bullet Subs"/>
    <w:basedOn w:val="Normal"/>
    <w:uiPriority w:val="1"/>
    <w:rsid w:val="009A11C1"/>
    <w:pPr>
      <w:numPr>
        <w:numId w:val="12"/>
      </w:numPr>
    </w:pPr>
  </w:style>
  <w:style w:type="paragraph" w:customStyle="1" w:styleId="Bullet-Emphasized">
    <w:name w:val="Bullet - Emphasized"/>
    <w:basedOn w:val="ToolBullets"/>
    <w:uiPriority w:val="1"/>
    <w:rsid w:val="000D57D4"/>
    <w:pPr>
      <w:spacing w:before="360" w:after="60"/>
      <w:ind w:left="1440"/>
    </w:pPr>
  </w:style>
  <w:style w:type="paragraph" w:customStyle="1" w:styleId="Style2">
    <w:name w:val="Style2"/>
    <w:basedOn w:val="BodyText"/>
    <w:uiPriority w:val="1"/>
    <w:rsid w:val="008C5F87"/>
    <w:pPr>
      <w:ind w:left="720"/>
    </w:pPr>
    <w:rPr>
      <w:b/>
      <w:color w:val="7E9CC2"/>
    </w:rPr>
  </w:style>
  <w:style w:type="paragraph" w:customStyle="1" w:styleId="Style3">
    <w:name w:val="Style3"/>
    <w:basedOn w:val="BodyText"/>
    <w:uiPriority w:val="1"/>
    <w:rsid w:val="008C5F87"/>
    <w:pPr>
      <w:spacing w:after="120"/>
      <w:ind w:left="1224"/>
    </w:pPr>
    <w:rPr>
      <w:color w:val="7E9CC2"/>
    </w:rPr>
  </w:style>
  <w:style w:type="paragraph" w:customStyle="1" w:styleId="MaterialsTitles">
    <w:name w:val="Materials Titles"/>
    <w:basedOn w:val="BodyText"/>
    <w:uiPriority w:val="1"/>
    <w:rsid w:val="000D57D4"/>
    <w:pPr>
      <w:keepNext/>
      <w:keepLines/>
      <w:spacing w:after="60" w:line="240" w:lineRule="auto"/>
      <w:ind w:left="1440"/>
    </w:pPr>
    <w:rPr>
      <w:rFonts w:ascii="Trebuchet MS" w:hAnsi="Trebuchet MS"/>
      <w:b/>
      <w:color w:val="7E9CC2"/>
      <w:sz w:val="22"/>
    </w:rPr>
  </w:style>
  <w:style w:type="paragraph" w:customStyle="1" w:styleId="BodyMaterials">
    <w:name w:val="Body Materials"/>
    <w:basedOn w:val="BodyText"/>
    <w:uiPriority w:val="1"/>
    <w:rsid w:val="0039793A"/>
    <w:pPr>
      <w:ind w:left="1440"/>
    </w:pPr>
  </w:style>
  <w:style w:type="paragraph" w:customStyle="1" w:styleId="MaterialsSub">
    <w:name w:val="Materials Sub"/>
    <w:basedOn w:val="MaterialsTitles"/>
    <w:uiPriority w:val="1"/>
    <w:rsid w:val="000D57D4"/>
    <w:pPr>
      <w:spacing w:before="40" w:after="100"/>
    </w:pPr>
    <w:rPr>
      <w:b w:val="0"/>
      <w:i/>
      <w:sz w:val="20"/>
    </w:rPr>
  </w:style>
  <w:style w:type="paragraph" w:customStyle="1" w:styleId="bodytext0">
    <w:name w:val="bodytext"/>
    <w:basedOn w:val="Normal"/>
    <w:rsid w:val="00202EEB"/>
    <w:pPr>
      <w:spacing w:before="100" w:beforeAutospacing="1" w:after="100" w:afterAutospacing="1" w:line="240" w:lineRule="auto"/>
    </w:pPr>
    <w:rPr>
      <w:rFonts w:ascii="Times" w:eastAsiaTheme="minorEastAsia" w:hAnsi="Times"/>
      <w:color w:val="auto"/>
      <w:szCs w:val="20"/>
    </w:rPr>
  </w:style>
  <w:style w:type="character" w:customStyle="1" w:styleId="st">
    <w:name w:val="st"/>
    <w:basedOn w:val="DefaultParagraphFont"/>
    <w:rsid w:val="00202EEB"/>
  </w:style>
  <w:style w:type="character" w:styleId="Emphasis">
    <w:name w:val="Emphasis"/>
    <w:basedOn w:val="DefaultParagraphFont"/>
    <w:uiPriority w:val="20"/>
    <w:qFormat/>
    <w:rsid w:val="00202EEB"/>
    <w:rPr>
      <w:i/>
      <w:iCs/>
    </w:rPr>
  </w:style>
  <w:style w:type="paragraph" w:customStyle="1" w:styleId="Pullquotes">
    <w:name w:val="Pullquotes"/>
    <w:basedOn w:val="BodyText"/>
    <w:uiPriority w:val="1"/>
    <w:rsid w:val="003E7CA5"/>
    <w:pPr>
      <w:pBdr>
        <w:top w:val="single" w:sz="4" w:space="6" w:color="7E9CC2"/>
        <w:bottom w:val="single" w:sz="4" w:space="4" w:color="7E9CC2"/>
      </w:pBdr>
      <w:spacing w:before="160" w:after="160" w:line="312" w:lineRule="auto"/>
      <w:ind w:left="2016" w:right="1008"/>
      <w:jc w:val="center"/>
    </w:pPr>
    <w:rPr>
      <w:rFonts w:ascii="Trebuchet MS" w:hAnsi="Trebuchet MS"/>
      <w:color w:val="7E9CC2"/>
      <w:sz w:val="24"/>
    </w:rPr>
  </w:style>
  <w:style w:type="paragraph" w:customStyle="1" w:styleId="Bulle-LightEmphasized">
    <w:name w:val="Bulle - Light Emphasized"/>
    <w:basedOn w:val="BulletedBodyText"/>
    <w:uiPriority w:val="1"/>
    <w:rsid w:val="000C2EB2"/>
    <w:pPr>
      <w:numPr>
        <w:numId w:val="10"/>
      </w:numPr>
    </w:pPr>
  </w:style>
  <w:style w:type="table" w:customStyle="1" w:styleId="TableGrid1">
    <w:name w:val="Table Grid1"/>
    <w:basedOn w:val="TableNormal"/>
    <w:next w:val="TableGrid"/>
    <w:rsid w:val="00EB6C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A86D13"/>
  </w:style>
  <w:style w:type="table" w:customStyle="1" w:styleId="TableGrid2">
    <w:name w:val="Table Grid2"/>
    <w:basedOn w:val="TableNormal"/>
    <w:next w:val="TableGrid"/>
    <w:uiPriority w:val="59"/>
    <w:rsid w:val="0014722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3796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BA192A"/>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6286">
      <w:bodyDiv w:val="1"/>
      <w:marLeft w:val="0"/>
      <w:marRight w:val="0"/>
      <w:marTop w:val="0"/>
      <w:marBottom w:val="0"/>
      <w:divBdr>
        <w:top w:val="none" w:sz="0" w:space="0" w:color="auto"/>
        <w:left w:val="none" w:sz="0" w:space="0" w:color="auto"/>
        <w:bottom w:val="none" w:sz="0" w:space="0" w:color="auto"/>
        <w:right w:val="none" w:sz="0" w:space="0" w:color="auto"/>
      </w:divBdr>
    </w:div>
    <w:div w:id="1264191581">
      <w:bodyDiv w:val="1"/>
      <w:marLeft w:val="0"/>
      <w:marRight w:val="0"/>
      <w:marTop w:val="0"/>
      <w:marBottom w:val="0"/>
      <w:divBdr>
        <w:top w:val="none" w:sz="0" w:space="0" w:color="auto"/>
        <w:left w:val="none" w:sz="0" w:space="0" w:color="auto"/>
        <w:bottom w:val="none" w:sz="0" w:space="0" w:color="auto"/>
        <w:right w:val="none" w:sz="0" w:space="0" w:color="auto"/>
      </w:divBdr>
      <w:divsChild>
        <w:div w:id="372926421">
          <w:marLeft w:val="0"/>
          <w:marRight w:val="0"/>
          <w:marTop w:val="0"/>
          <w:marBottom w:val="0"/>
          <w:divBdr>
            <w:top w:val="none" w:sz="0" w:space="0" w:color="auto"/>
            <w:left w:val="none" w:sz="0" w:space="0" w:color="auto"/>
            <w:bottom w:val="none" w:sz="0" w:space="0" w:color="auto"/>
            <w:right w:val="none" w:sz="0" w:space="0" w:color="auto"/>
          </w:divBdr>
        </w:div>
        <w:div w:id="75640594">
          <w:marLeft w:val="0"/>
          <w:marRight w:val="0"/>
          <w:marTop w:val="0"/>
          <w:marBottom w:val="0"/>
          <w:divBdr>
            <w:top w:val="none" w:sz="0" w:space="0" w:color="auto"/>
            <w:left w:val="none" w:sz="0" w:space="0" w:color="auto"/>
            <w:bottom w:val="none" w:sz="0" w:space="0" w:color="auto"/>
            <w:right w:val="none" w:sz="0" w:space="0" w:color="auto"/>
          </w:divBdr>
        </w:div>
      </w:divsChild>
    </w:div>
    <w:div w:id="1565217025">
      <w:bodyDiv w:val="1"/>
      <w:marLeft w:val="0"/>
      <w:marRight w:val="0"/>
      <w:marTop w:val="0"/>
      <w:marBottom w:val="0"/>
      <w:divBdr>
        <w:top w:val="none" w:sz="0" w:space="0" w:color="auto"/>
        <w:left w:val="none" w:sz="0" w:space="0" w:color="auto"/>
        <w:bottom w:val="none" w:sz="0" w:space="0" w:color="auto"/>
        <w:right w:val="none" w:sz="0" w:space="0" w:color="auto"/>
      </w:divBdr>
      <w:divsChild>
        <w:div w:id="65301992">
          <w:marLeft w:val="0"/>
          <w:marRight w:val="0"/>
          <w:marTop w:val="0"/>
          <w:marBottom w:val="0"/>
          <w:divBdr>
            <w:top w:val="none" w:sz="0" w:space="0" w:color="auto"/>
            <w:left w:val="none" w:sz="0" w:space="0" w:color="auto"/>
            <w:bottom w:val="none" w:sz="0" w:space="0" w:color="auto"/>
            <w:right w:val="none" w:sz="0" w:space="0" w:color="auto"/>
          </w:divBdr>
          <w:divsChild>
            <w:div w:id="787940055">
              <w:marLeft w:val="0"/>
              <w:marRight w:val="0"/>
              <w:marTop w:val="0"/>
              <w:marBottom w:val="0"/>
              <w:divBdr>
                <w:top w:val="none" w:sz="0" w:space="0" w:color="auto"/>
                <w:left w:val="none" w:sz="0" w:space="0" w:color="auto"/>
                <w:bottom w:val="none" w:sz="0" w:space="0" w:color="auto"/>
                <w:right w:val="none" w:sz="0" w:space="0" w:color="auto"/>
              </w:divBdr>
              <w:divsChild>
                <w:div w:id="1007368117">
                  <w:marLeft w:val="0"/>
                  <w:marRight w:val="0"/>
                  <w:marTop w:val="0"/>
                  <w:marBottom w:val="0"/>
                  <w:divBdr>
                    <w:top w:val="none" w:sz="0" w:space="0" w:color="auto"/>
                    <w:left w:val="none" w:sz="0" w:space="0" w:color="auto"/>
                    <w:bottom w:val="none" w:sz="0" w:space="0" w:color="auto"/>
                    <w:right w:val="none" w:sz="0" w:space="0" w:color="auto"/>
                  </w:divBdr>
                  <w:divsChild>
                    <w:div w:id="860968530">
                      <w:marLeft w:val="0"/>
                      <w:marRight w:val="0"/>
                      <w:marTop w:val="0"/>
                      <w:marBottom w:val="0"/>
                      <w:divBdr>
                        <w:top w:val="none" w:sz="0" w:space="0" w:color="auto"/>
                        <w:left w:val="none" w:sz="0" w:space="0" w:color="auto"/>
                        <w:bottom w:val="none" w:sz="0" w:space="0" w:color="auto"/>
                        <w:right w:val="none" w:sz="0" w:space="0" w:color="auto"/>
                      </w:divBdr>
                      <w:divsChild>
                        <w:div w:id="37245125">
                          <w:marLeft w:val="0"/>
                          <w:marRight w:val="0"/>
                          <w:marTop w:val="0"/>
                          <w:marBottom w:val="0"/>
                          <w:divBdr>
                            <w:top w:val="none" w:sz="0" w:space="0" w:color="auto"/>
                            <w:left w:val="none" w:sz="0" w:space="0" w:color="auto"/>
                            <w:bottom w:val="none" w:sz="0" w:space="0" w:color="auto"/>
                            <w:right w:val="none" w:sz="0" w:space="0" w:color="auto"/>
                          </w:divBdr>
                        </w:div>
                        <w:div w:id="218787933">
                          <w:marLeft w:val="0"/>
                          <w:marRight w:val="0"/>
                          <w:marTop w:val="0"/>
                          <w:marBottom w:val="0"/>
                          <w:divBdr>
                            <w:top w:val="none" w:sz="0" w:space="0" w:color="auto"/>
                            <w:left w:val="none" w:sz="0" w:space="0" w:color="auto"/>
                            <w:bottom w:val="none" w:sz="0" w:space="0" w:color="auto"/>
                            <w:right w:val="none" w:sz="0" w:space="0" w:color="auto"/>
                          </w:divBdr>
                        </w:div>
                        <w:div w:id="908342275">
                          <w:marLeft w:val="0"/>
                          <w:marRight w:val="0"/>
                          <w:marTop w:val="0"/>
                          <w:marBottom w:val="0"/>
                          <w:divBdr>
                            <w:top w:val="none" w:sz="0" w:space="0" w:color="auto"/>
                            <w:left w:val="none" w:sz="0" w:space="0" w:color="auto"/>
                            <w:bottom w:val="none" w:sz="0" w:space="0" w:color="auto"/>
                            <w:right w:val="none" w:sz="0" w:space="0" w:color="auto"/>
                          </w:divBdr>
                        </w:div>
                        <w:div w:id="1172833637">
                          <w:marLeft w:val="0"/>
                          <w:marRight w:val="0"/>
                          <w:marTop w:val="0"/>
                          <w:marBottom w:val="0"/>
                          <w:divBdr>
                            <w:top w:val="none" w:sz="0" w:space="0" w:color="auto"/>
                            <w:left w:val="none" w:sz="0" w:space="0" w:color="auto"/>
                            <w:bottom w:val="none" w:sz="0" w:space="0" w:color="auto"/>
                            <w:right w:val="none" w:sz="0" w:space="0" w:color="auto"/>
                          </w:divBdr>
                        </w:div>
                        <w:div w:id="1377386076">
                          <w:marLeft w:val="0"/>
                          <w:marRight w:val="0"/>
                          <w:marTop w:val="0"/>
                          <w:marBottom w:val="0"/>
                          <w:divBdr>
                            <w:top w:val="none" w:sz="0" w:space="0" w:color="auto"/>
                            <w:left w:val="none" w:sz="0" w:space="0" w:color="auto"/>
                            <w:bottom w:val="none" w:sz="0" w:space="0" w:color="auto"/>
                            <w:right w:val="none" w:sz="0" w:space="0" w:color="auto"/>
                          </w:divBdr>
                        </w:div>
                        <w:div w:id="1443838579">
                          <w:marLeft w:val="0"/>
                          <w:marRight w:val="0"/>
                          <w:marTop w:val="0"/>
                          <w:marBottom w:val="0"/>
                          <w:divBdr>
                            <w:top w:val="none" w:sz="0" w:space="0" w:color="auto"/>
                            <w:left w:val="none" w:sz="0" w:space="0" w:color="auto"/>
                            <w:bottom w:val="none" w:sz="0" w:space="0" w:color="auto"/>
                            <w:right w:val="none" w:sz="0" w:space="0" w:color="auto"/>
                          </w:divBdr>
                        </w:div>
                        <w:div w:id="1548907524">
                          <w:marLeft w:val="0"/>
                          <w:marRight w:val="0"/>
                          <w:marTop w:val="0"/>
                          <w:marBottom w:val="0"/>
                          <w:divBdr>
                            <w:top w:val="none" w:sz="0" w:space="0" w:color="auto"/>
                            <w:left w:val="none" w:sz="0" w:space="0" w:color="auto"/>
                            <w:bottom w:val="none" w:sz="0" w:space="0" w:color="auto"/>
                            <w:right w:val="none" w:sz="0" w:space="0" w:color="auto"/>
                          </w:divBdr>
                        </w:div>
                        <w:div w:id="1636370793">
                          <w:marLeft w:val="0"/>
                          <w:marRight w:val="0"/>
                          <w:marTop w:val="0"/>
                          <w:marBottom w:val="0"/>
                          <w:divBdr>
                            <w:top w:val="none" w:sz="0" w:space="0" w:color="auto"/>
                            <w:left w:val="none" w:sz="0" w:space="0" w:color="auto"/>
                            <w:bottom w:val="none" w:sz="0" w:space="0" w:color="auto"/>
                            <w:right w:val="none" w:sz="0" w:space="0" w:color="auto"/>
                          </w:divBdr>
                        </w:div>
                        <w:div w:id="1675452591">
                          <w:marLeft w:val="0"/>
                          <w:marRight w:val="0"/>
                          <w:marTop w:val="0"/>
                          <w:marBottom w:val="0"/>
                          <w:divBdr>
                            <w:top w:val="none" w:sz="0" w:space="0" w:color="auto"/>
                            <w:left w:val="none" w:sz="0" w:space="0" w:color="auto"/>
                            <w:bottom w:val="none" w:sz="0" w:space="0" w:color="auto"/>
                            <w:right w:val="none" w:sz="0" w:space="0" w:color="auto"/>
                          </w:divBdr>
                        </w:div>
                        <w:div w:id="1715889138">
                          <w:marLeft w:val="0"/>
                          <w:marRight w:val="0"/>
                          <w:marTop w:val="0"/>
                          <w:marBottom w:val="0"/>
                          <w:divBdr>
                            <w:top w:val="none" w:sz="0" w:space="0" w:color="auto"/>
                            <w:left w:val="none" w:sz="0" w:space="0" w:color="auto"/>
                            <w:bottom w:val="none" w:sz="0" w:space="0" w:color="auto"/>
                            <w:right w:val="none" w:sz="0" w:space="0" w:color="auto"/>
                          </w:divBdr>
                        </w:div>
                        <w:div w:id="19399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42233">
          <w:marLeft w:val="0"/>
          <w:marRight w:val="0"/>
          <w:marTop w:val="0"/>
          <w:marBottom w:val="0"/>
          <w:divBdr>
            <w:top w:val="none" w:sz="0" w:space="0" w:color="auto"/>
            <w:left w:val="none" w:sz="0" w:space="0" w:color="auto"/>
            <w:bottom w:val="none" w:sz="0" w:space="0" w:color="auto"/>
            <w:right w:val="none" w:sz="0" w:space="0" w:color="auto"/>
          </w:divBdr>
          <w:divsChild>
            <w:div w:id="458449594">
              <w:marLeft w:val="0"/>
              <w:marRight w:val="0"/>
              <w:marTop w:val="0"/>
              <w:marBottom w:val="0"/>
              <w:divBdr>
                <w:top w:val="none" w:sz="0" w:space="0" w:color="auto"/>
                <w:left w:val="none" w:sz="0" w:space="0" w:color="auto"/>
                <w:bottom w:val="none" w:sz="0" w:space="0" w:color="auto"/>
                <w:right w:val="none" w:sz="0" w:space="0" w:color="auto"/>
              </w:divBdr>
              <w:divsChild>
                <w:div w:id="2075228483">
                  <w:marLeft w:val="0"/>
                  <w:marRight w:val="0"/>
                  <w:marTop w:val="0"/>
                  <w:marBottom w:val="0"/>
                  <w:divBdr>
                    <w:top w:val="none" w:sz="0" w:space="0" w:color="auto"/>
                    <w:left w:val="none" w:sz="0" w:space="0" w:color="auto"/>
                    <w:bottom w:val="none" w:sz="0" w:space="0" w:color="auto"/>
                    <w:right w:val="none" w:sz="0" w:space="0" w:color="auto"/>
                  </w:divBdr>
                  <w:divsChild>
                    <w:div w:id="1743406161">
                      <w:marLeft w:val="0"/>
                      <w:marRight w:val="0"/>
                      <w:marTop w:val="0"/>
                      <w:marBottom w:val="0"/>
                      <w:divBdr>
                        <w:top w:val="none" w:sz="0" w:space="0" w:color="auto"/>
                        <w:left w:val="none" w:sz="0" w:space="0" w:color="auto"/>
                        <w:bottom w:val="none" w:sz="0" w:space="0" w:color="auto"/>
                        <w:right w:val="none" w:sz="0" w:space="0" w:color="auto"/>
                      </w:divBdr>
                      <w:divsChild>
                        <w:div w:id="151070552">
                          <w:marLeft w:val="0"/>
                          <w:marRight w:val="0"/>
                          <w:marTop w:val="0"/>
                          <w:marBottom w:val="0"/>
                          <w:divBdr>
                            <w:top w:val="none" w:sz="0" w:space="0" w:color="auto"/>
                            <w:left w:val="none" w:sz="0" w:space="0" w:color="auto"/>
                            <w:bottom w:val="none" w:sz="0" w:space="0" w:color="auto"/>
                            <w:right w:val="none" w:sz="0" w:space="0" w:color="auto"/>
                          </w:divBdr>
                        </w:div>
                        <w:div w:id="168297593">
                          <w:marLeft w:val="0"/>
                          <w:marRight w:val="0"/>
                          <w:marTop w:val="0"/>
                          <w:marBottom w:val="0"/>
                          <w:divBdr>
                            <w:top w:val="none" w:sz="0" w:space="0" w:color="auto"/>
                            <w:left w:val="none" w:sz="0" w:space="0" w:color="auto"/>
                            <w:bottom w:val="none" w:sz="0" w:space="0" w:color="auto"/>
                            <w:right w:val="none" w:sz="0" w:space="0" w:color="auto"/>
                          </w:divBdr>
                        </w:div>
                        <w:div w:id="284696988">
                          <w:marLeft w:val="0"/>
                          <w:marRight w:val="0"/>
                          <w:marTop w:val="0"/>
                          <w:marBottom w:val="0"/>
                          <w:divBdr>
                            <w:top w:val="none" w:sz="0" w:space="0" w:color="auto"/>
                            <w:left w:val="none" w:sz="0" w:space="0" w:color="auto"/>
                            <w:bottom w:val="none" w:sz="0" w:space="0" w:color="auto"/>
                            <w:right w:val="none" w:sz="0" w:space="0" w:color="auto"/>
                          </w:divBdr>
                        </w:div>
                        <w:div w:id="294601376">
                          <w:marLeft w:val="0"/>
                          <w:marRight w:val="0"/>
                          <w:marTop w:val="0"/>
                          <w:marBottom w:val="0"/>
                          <w:divBdr>
                            <w:top w:val="none" w:sz="0" w:space="0" w:color="auto"/>
                            <w:left w:val="none" w:sz="0" w:space="0" w:color="auto"/>
                            <w:bottom w:val="none" w:sz="0" w:space="0" w:color="auto"/>
                            <w:right w:val="none" w:sz="0" w:space="0" w:color="auto"/>
                          </w:divBdr>
                        </w:div>
                        <w:div w:id="389771955">
                          <w:marLeft w:val="0"/>
                          <w:marRight w:val="0"/>
                          <w:marTop w:val="0"/>
                          <w:marBottom w:val="0"/>
                          <w:divBdr>
                            <w:top w:val="none" w:sz="0" w:space="0" w:color="auto"/>
                            <w:left w:val="none" w:sz="0" w:space="0" w:color="auto"/>
                            <w:bottom w:val="none" w:sz="0" w:space="0" w:color="auto"/>
                            <w:right w:val="none" w:sz="0" w:space="0" w:color="auto"/>
                          </w:divBdr>
                        </w:div>
                        <w:div w:id="468985266">
                          <w:marLeft w:val="0"/>
                          <w:marRight w:val="0"/>
                          <w:marTop w:val="0"/>
                          <w:marBottom w:val="0"/>
                          <w:divBdr>
                            <w:top w:val="none" w:sz="0" w:space="0" w:color="auto"/>
                            <w:left w:val="none" w:sz="0" w:space="0" w:color="auto"/>
                            <w:bottom w:val="none" w:sz="0" w:space="0" w:color="auto"/>
                            <w:right w:val="none" w:sz="0" w:space="0" w:color="auto"/>
                          </w:divBdr>
                        </w:div>
                        <w:div w:id="492181669">
                          <w:marLeft w:val="0"/>
                          <w:marRight w:val="0"/>
                          <w:marTop w:val="0"/>
                          <w:marBottom w:val="0"/>
                          <w:divBdr>
                            <w:top w:val="none" w:sz="0" w:space="0" w:color="auto"/>
                            <w:left w:val="none" w:sz="0" w:space="0" w:color="auto"/>
                            <w:bottom w:val="none" w:sz="0" w:space="0" w:color="auto"/>
                            <w:right w:val="none" w:sz="0" w:space="0" w:color="auto"/>
                          </w:divBdr>
                        </w:div>
                        <w:div w:id="637537576">
                          <w:marLeft w:val="0"/>
                          <w:marRight w:val="0"/>
                          <w:marTop w:val="0"/>
                          <w:marBottom w:val="0"/>
                          <w:divBdr>
                            <w:top w:val="none" w:sz="0" w:space="0" w:color="auto"/>
                            <w:left w:val="none" w:sz="0" w:space="0" w:color="auto"/>
                            <w:bottom w:val="none" w:sz="0" w:space="0" w:color="auto"/>
                            <w:right w:val="none" w:sz="0" w:space="0" w:color="auto"/>
                          </w:divBdr>
                        </w:div>
                        <w:div w:id="710108360">
                          <w:marLeft w:val="0"/>
                          <w:marRight w:val="0"/>
                          <w:marTop w:val="0"/>
                          <w:marBottom w:val="0"/>
                          <w:divBdr>
                            <w:top w:val="none" w:sz="0" w:space="0" w:color="auto"/>
                            <w:left w:val="none" w:sz="0" w:space="0" w:color="auto"/>
                            <w:bottom w:val="none" w:sz="0" w:space="0" w:color="auto"/>
                            <w:right w:val="none" w:sz="0" w:space="0" w:color="auto"/>
                          </w:divBdr>
                        </w:div>
                        <w:div w:id="745958739">
                          <w:marLeft w:val="0"/>
                          <w:marRight w:val="0"/>
                          <w:marTop w:val="0"/>
                          <w:marBottom w:val="0"/>
                          <w:divBdr>
                            <w:top w:val="none" w:sz="0" w:space="0" w:color="auto"/>
                            <w:left w:val="none" w:sz="0" w:space="0" w:color="auto"/>
                            <w:bottom w:val="none" w:sz="0" w:space="0" w:color="auto"/>
                            <w:right w:val="none" w:sz="0" w:space="0" w:color="auto"/>
                          </w:divBdr>
                        </w:div>
                        <w:div w:id="828247981">
                          <w:marLeft w:val="0"/>
                          <w:marRight w:val="0"/>
                          <w:marTop w:val="0"/>
                          <w:marBottom w:val="0"/>
                          <w:divBdr>
                            <w:top w:val="none" w:sz="0" w:space="0" w:color="auto"/>
                            <w:left w:val="none" w:sz="0" w:space="0" w:color="auto"/>
                            <w:bottom w:val="none" w:sz="0" w:space="0" w:color="auto"/>
                            <w:right w:val="none" w:sz="0" w:space="0" w:color="auto"/>
                          </w:divBdr>
                        </w:div>
                        <w:div w:id="998077855">
                          <w:marLeft w:val="0"/>
                          <w:marRight w:val="0"/>
                          <w:marTop w:val="0"/>
                          <w:marBottom w:val="0"/>
                          <w:divBdr>
                            <w:top w:val="none" w:sz="0" w:space="0" w:color="auto"/>
                            <w:left w:val="none" w:sz="0" w:space="0" w:color="auto"/>
                            <w:bottom w:val="none" w:sz="0" w:space="0" w:color="auto"/>
                            <w:right w:val="none" w:sz="0" w:space="0" w:color="auto"/>
                          </w:divBdr>
                        </w:div>
                        <w:div w:id="1076633878">
                          <w:marLeft w:val="0"/>
                          <w:marRight w:val="0"/>
                          <w:marTop w:val="0"/>
                          <w:marBottom w:val="0"/>
                          <w:divBdr>
                            <w:top w:val="none" w:sz="0" w:space="0" w:color="auto"/>
                            <w:left w:val="none" w:sz="0" w:space="0" w:color="auto"/>
                            <w:bottom w:val="none" w:sz="0" w:space="0" w:color="auto"/>
                            <w:right w:val="none" w:sz="0" w:space="0" w:color="auto"/>
                          </w:divBdr>
                        </w:div>
                        <w:div w:id="1324703181">
                          <w:marLeft w:val="0"/>
                          <w:marRight w:val="0"/>
                          <w:marTop w:val="0"/>
                          <w:marBottom w:val="0"/>
                          <w:divBdr>
                            <w:top w:val="none" w:sz="0" w:space="0" w:color="auto"/>
                            <w:left w:val="none" w:sz="0" w:space="0" w:color="auto"/>
                            <w:bottom w:val="none" w:sz="0" w:space="0" w:color="auto"/>
                            <w:right w:val="none" w:sz="0" w:space="0" w:color="auto"/>
                          </w:divBdr>
                        </w:div>
                        <w:div w:id="1498032265">
                          <w:marLeft w:val="0"/>
                          <w:marRight w:val="0"/>
                          <w:marTop w:val="0"/>
                          <w:marBottom w:val="0"/>
                          <w:divBdr>
                            <w:top w:val="none" w:sz="0" w:space="0" w:color="auto"/>
                            <w:left w:val="none" w:sz="0" w:space="0" w:color="auto"/>
                            <w:bottom w:val="none" w:sz="0" w:space="0" w:color="auto"/>
                            <w:right w:val="none" w:sz="0" w:space="0" w:color="auto"/>
                          </w:divBdr>
                        </w:div>
                        <w:div w:id="1605306104">
                          <w:marLeft w:val="0"/>
                          <w:marRight w:val="0"/>
                          <w:marTop w:val="0"/>
                          <w:marBottom w:val="0"/>
                          <w:divBdr>
                            <w:top w:val="none" w:sz="0" w:space="0" w:color="auto"/>
                            <w:left w:val="none" w:sz="0" w:space="0" w:color="auto"/>
                            <w:bottom w:val="none" w:sz="0" w:space="0" w:color="auto"/>
                            <w:right w:val="none" w:sz="0" w:space="0" w:color="auto"/>
                          </w:divBdr>
                        </w:div>
                        <w:div w:id="1658148844">
                          <w:marLeft w:val="0"/>
                          <w:marRight w:val="0"/>
                          <w:marTop w:val="0"/>
                          <w:marBottom w:val="0"/>
                          <w:divBdr>
                            <w:top w:val="none" w:sz="0" w:space="0" w:color="auto"/>
                            <w:left w:val="none" w:sz="0" w:space="0" w:color="auto"/>
                            <w:bottom w:val="none" w:sz="0" w:space="0" w:color="auto"/>
                            <w:right w:val="none" w:sz="0" w:space="0" w:color="auto"/>
                          </w:divBdr>
                        </w:div>
                        <w:div w:id="1685401491">
                          <w:marLeft w:val="0"/>
                          <w:marRight w:val="0"/>
                          <w:marTop w:val="0"/>
                          <w:marBottom w:val="0"/>
                          <w:divBdr>
                            <w:top w:val="none" w:sz="0" w:space="0" w:color="auto"/>
                            <w:left w:val="none" w:sz="0" w:space="0" w:color="auto"/>
                            <w:bottom w:val="none" w:sz="0" w:space="0" w:color="auto"/>
                            <w:right w:val="none" w:sz="0" w:space="0" w:color="auto"/>
                          </w:divBdr>
                        </w:div>
                        <w:div w:id="1821337458">
                          <w:marLeft w:val="0"/>
                          <w:marRight w:val="0"/>
                          <w:marTop w:val="0"/>
                          <w:marBottom w:val="0"/>
                          <w:divBdr>
                            <w:top w:val="none" w:sz="0" w:space="0" w:color="auto"/>
                            <w:left w:val="none" w:sz="0" w:space="0" w:color="auto"/>
                            <w:bottom w:val="none" w:sz="0" w:space="0" w:color="auto"/>
                            <w:right w:val="none" w:sz="0" w:space="0" w:color="auto"/>
                          </w:divBdr>
                        </w:div>
                        <w:div w:id="1934513759">
                          <w:marLeft w:val="0"/>
                          <w:marRight w:val="0"/>
                          <w:marTop w:val="0"/>
                          <w:marBottom w:val="0"/>
                          <w:divBdr>
                            <w:top w:val="none" w:sz="0" w:space="0" w:color="auto"/>
                            <w:left w:val="none" w:sz="0" w:space="0" w:color="auto"/>
                            <w:bottom w:val="none" w:sz="0" w:space="0" w:color="auto"/>
                            <w:right w:val="none" w:sz="0" w:space="0" w:color="auto"/>
                          </w:divBdr>
                        </w:div>
                        <w:div w:id="2085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922711">
      <w:bodyDiv w:val="1"/>
      <w:marLeft w:val="0"/>
      <w:marRight w:val="0"/>
      <w:marTop w:val="0"/>
      <w:marBottom w:val="0"/>
      <w:divBdr>
        <w:top w:val="none" w:sz="0" w:space="0" w:color="auto"/>
        <w:left w:val="none" w:sz="0" w:space="0" w:color="auto"/>
        <w:bottom w:val="none" w:sz="0" w:space="0" w:color="auto"/>
        <w:right w:val="none" w:sz="0" w:space="0" w:color="auto"/>
      </w:divBdr>
    </w:div>
    <w:div w:id="1852530999">
      <w:bodyDiv w:val="1"/>
      <w:marLeft w:val="0"/>
      <w:marRight w:val="0"/>
      <w:marTop w:val="0"/>
      <w:marBottom w:val="0"/>
      <w:divBdr>
        <w:top w:val="none" w:sz="0" w:space="0" w:color="auto"/>
        <w:left w:val="none" w:sz="0" w:space="0" w:color="auto"/>
        <w:bottom w:val="none" w:sz="0" w:space="0" w:color="auto"/>
        <w:right w:val="none" w:sz="0" w:space="0" w:color="auto"/>
      </w:divBdr>
    </w:div>
    <w:div w:id="1938635885">
      <w:bodyDiv w:val="1"/>
      <w:marLeft w:val="0"/>
      <w:marRight w:val="0"/>
      <w:marTop w:val="0"/>
      <w:marBottom w:val="0"/>
      <w:divBdr>
        <w:top w:val="none" w:sz="0" w:space="0" w:color="auto"/>
        <w:left w:val="none" w:sz="0" w:space="0" w:color="auto"/>
        <w:bottom w:val="none" w:sz="0" w:space="0" w:color="auto"/>
        <w:right w:val="none" w:sz="0" w:space="0" w:color="auto"/>
      </w:divBdr>
      <w:divsChild>
        <w:div w:id="422263390">
          <w:marLeft w:val="0"/>
          <w:marRight w:val="0"/>
          <w:marTop w:val="0"/>
          <w:marBottom w:val="0"/>
          <w:divBdr>
            <w:top w:val="none" w:sz="0" w:space="0" w:color="auto"/>
            <w:left w:val="none" w:sz="0" w:space="0" w:color="auto"/>
            <w:bottom w:val="none" w:sz="0" w:space="0" w:color="auto"/>
            <w:right w:val="none" w:sz="0" w:space="0" w:color="auto"/>
          </w:divBdr>
          <w:divsChild>
            <w:div w:id="1799452100">
              <w:marLeft w:val="0"/>
              <w:marRight w:val="0"/>
              <w:marTop w:val="0"/>
              <w:marBottom w:val="0"/>
              <w:divBdr>
                <w:top w:val="none" w:sz="0" w:space="0" w:color="auto"/>
                <w:left w:val="none" w:sz="0" w:space="0" w:color="auto"/>
                <w:bottom w:val="none" w:sz="0" w:space="0" w:color="auto"/>
                <w:right w:val="none" w:sz="0" w:space="0" w:color="auto"/>
              </w:divBdr>
              <w:divsChild>
                <w:div w:id="358095009">
                  <w:marLeft w:val="0"/>
                  <w:marRight w:val="0"/>
                  <w:marTop w:val="0"/>
                  <w:marBottom w:val="0"/>
                  <w:divBdr>
                    <w:top w:val="none" w:sz="0" w:space="0" w:color="auto"/>
                    <w:left w:val="none" w:sz="0" w:space="0" w:color="auto"/>
                    <w:bottom w:val="none" w:sz="0" w:space="0" w:color="auto"/>
                    <w:right w:val="none" w:sz="0" w:space="0" w:color="auto"/>
                  </w:divBdr>
                  <w:divsChild>
                    <w:div w:id="1228225911">
                      <w:marLeft w:val="0"/>
                      <w:marRight w:val="0"/>
                      <w:marTop w:val="0"/>
                      <w:marBottom w:val="0"/>
                      <w:divBdr>
                        <w:top w:val="none" w:sz="0" w:space="0" w:color="auto"/>
                        <w:left w:val="none" w:sz="0" w:space="0" w:color="auto"/>
                        <w:bottom w:val="none" w:sz="0" w:space="0" w:color="auto"/>
                        <w:right w:val="none" w:sz="0" w:space="0" w:color="auto"/>
                      </w:divBdr>
                      <w:divsChild>
                        <w:div w:id="216941411">
                          <w:marLeft w:val="0"/>
                          <w:marRight w:val="0"/>
                          <w:marTop w:val="0"/>
                          <w:marBottom w:val="0"/>
                          <w:divBdr>
                            <w:top w:val="none" w:sz="0" w:space="0" w:color="auto"/>
                            <w:left w:val="none" w:sz="0" w:space="0" w:color="auto"/>
                            <w:bottom w:val="none" w:sz="0" w:space="0" w:color="auto"/>
                            <w:right w:val="none" w:sz="0" w:space="0" w:color="auto"/>
                          </w:divBdr>
                        </w:div>
                        <w:div w:id="359935468">
                          <w:marLeft w:val="0"/>
                          <w:marRight w:val="0"/>
                          <w:marTop w:val="0"/>
                          <w:marBottom w:val="0"/>
                          <w:divBdr>
                            <w:top w:val="none" w:sz="0" w:space="0" w:color="auto"/>
                            <w:left w:val="none" w:sz="0" w:space="0" w:color="auto"/>
                            <w:bottom w:val="none" w:sz="0" w:space="0" w:color="auto"/>
                            <w:right w:val="none" w:sz="0" w:space="0" w:color="auto"/>
                          </w:divBdr>
                        </w:div>
                        <w:div w:id="777260536">
                          <w:marLeft w:val="0"/>
                          <w:marRight w:val="0"/>
                          <w:marTop w:val="0"/>
                          <w:marBottom w:val="0"/>
                          <w:divBdr>
                            <w:top w:val="none" w:sz="0" w:space="0" w:color="auto"/>
                            <w:left w:val="none" w:sz="0" w:space="0" w:color="auto"/>
                            <w:bottom w:val="none" w:sz="0" w:space="0" w:color="auto"/>
                            <w:right w:val="none" w:sz="0" w:space="0" w:color="auto"/>
                          </w:divBdr>
                        </w:div>
                        <w:div w:id="1153915518">
                          <w:marLeft w:val="0"/>
                          <w:marRight w:val="0"/>
                          <w:marTop w:val="0"/>
                          <w:marBottom w:val="0"/>
                          <w:divBdr>
                            <w:top w:val="none" w:sz="0" w:space="0" w:color="auto"/>
                            <w:left w:val="none" w:sz="0" w:space="0" w:color="auto"/>
                            <w:bottom w:val="none" w:sz="0" w:space="0" w:color="auto"/>
                            <w:right w:val="none" w:sz="0" w:space="0" w:color="auto"/>
                          </w:divBdr>
                        </w:div>
                        <w:div w:id="1175608669">
                          <w:marLeft w:val="0"/>
                          <w:marRight w:val="0"/>
                          <w:marTop w:val="0"/>
                          <w:marBottom w:val="0"/>
                          <w:divBdr>
                            <w:top w:val="none" w:sz="0" w:space="0" w:color="auto"/>
                            <w:left w:val="none" w:sz="0" w:space="0" w:color="auto"/>
                            <w:bottom w:val="none" w:sz="0" w:space="0" w:color="auto"/>
                            <w:right w:val="none" w:sz="0" w:space="0" w:color="auto"/>
                          </w:divBdr>
                        </w:div>
                        <w:div w:id="1249849673">
                          <w:marLeft w:val="0"/>
                          <w:marRight w:val="0"/>
                          <w:marTop w:val="0"/>
                          <w:marBottom w:val="0"/>
                          <w:divBdr>
                            <w:top w:val="none" w:sz="0" w:space="0" w:color="auto"/>
                            <w:left w:val="none" w:sz="0" w:space="0" w:color="auto"/>
                            <w:bottom w:val="none" w:sz="0" w:space="0" w:color="auto"/>
                            <w:right w:val="none" w:sz="0" w:space="0" w:color="auto"/>
                          </w:divBdr>
                        </w:div>
                        <w:div w:id="1319729756">
                          <w:marLeft w:val="0"/>
                          <w:marRight w:val="0"/>
                          <w:marTop w:val="0"/>
                          <w:marBottom w:val="0"/>
                          <w:divBdr>
                            <w:top w:val="none" w:sz="0" w:space="0" w:color="auto"/>
                            <w:left w:val="none" w:sz="0" w:space="0" w:color="auto"/>
                            <w:bottom w:val="none" w:sz="0" w:space="0" w:color="auto"/>
                            <w:right w:val="none" w:sz="0" w:space="0" w:color="auto"/>
                          </w:divBdr>
                        </w:div>
                        <w:div w:id="1439061777">
                          <w:marLeft w:val="0"/>
                          <w:marRight w:val="0"/>
                          <w:marTop w:val="0"/>
                          <w:marBottom w:val="0"/>
                          <w:divBdr>
                            <w:top w:val="none" w:sz="0" w:space="0" w:color="auto"/>
                            <w:left w:val="none" w:sz="0" w:space="0" w:color="auto"/>
                            <w:bottom w:val="none" w:sz="0" w:space="0" w:color="auto"/>
                            <w:right w:val="none" w:sz="0" w:space="0" w:color="auto"/>
                          </w:divBdr>
                        </w:div>
                        <w:div w:id="1496648900">
                          <w:marLeft w:val="0"/>
                          <w:marRight w:val="0"/>
                          <w:marTop w:val="0"/>
                          <w:marBottom w:val="0"/>
                          <w:divBdr>
                            <w:top w:val="none" w:sz="0" w:space="0" w:color="auto"/>
                            <w:left w:val="none" w:sz="0" w:space="0" w:color="auto"/>
                            <w:bottom w:val="none" w:sz="0" w:space="0" w:color="auto"/>
                            <w:right w:val="none" w:sz="0" w:space="0" w:color="auto"/>
                          </w:divBdr>
                        </w:div>
                        <w:div w:id="1599867515">
                          <w:marLeft w:val="0"/>
                          <w:marRight w:val="0"/>
                          <w:marTop w:val="0"/>
                          <w:marBottom w:val="0"/>
                          <w:divBdr>
                            <w:top w:val="none" w:sz="0" w:space="0" w:color="auto"/>
                            <w:left w:val="none" w:sz="0" w:space="0" w:color="auto"/>
                            <w:bottom w:val="none" w:sz="0" w:space="0" w:color="auto"/>
                            <w:right w:val="none" w:sz="0" w:space="0" w:color="auto"/>
                          </w:divBdr>
                        </w:div>
                        <w:div w:id="1692994096">
                          <w:marLeft w:val="0"/>
                          <w:marRight w:val="0"/>
                          <w:marTop w:val="0"/>
                          <w:marBottom w:val="0"/>
                          <w:divBdr>
                            <w:top w:val="none" w:sz="0" w:space="0" w:color="auto"/>
                            <w:left w:val="none" w:sz="0" w:space="0" w:color="auto"/>
                            <w:bottom w:val="none" w:sz="0" w:space="0" w:color="auto"/>
                            <w:right w:val="none" w:sz="0" w:space="0" w:color="auto"/>
                          </w:divBdr>
                        </w:div>
                        <w:div w:id="20031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5437">
          <w:marLeft w:val="0"/>
          <w:marRight w:val="0"/>
          <w:marTop w:val="0"/>
          <w:marBottom w:val="0"/>
          <w:divBdr>
            <w:top w:val="none" w:sz="0" w:space="0" w:color="auto"/>
            <w:left w:val="none" w:sz="0" w:space="0" w:color="auto"/>
            <w:bottom w:val="none" w:sz="0" w:space="0" w:color="auto"/>
            <w:right w:val="none" w:sz="0" w:space="0" w:color="auto"/>
          </w:divBdr>
          <w:divsChild>
            <w:div w:id="1404448972">
              <w:marLeft w:val="0"/>
              <w:marRight w:val="0"/>
              <w:marTop w:val="0"/>
              <w:marBottom w:val="0"/>
              <w:divBdr>
                <w:top w:val="none" w:sz="0" w:space="0" w:color="auto"/>
                <w:left w:val="none" w:sz="0" w:space="0" w:color="auto"/>
                <w:bottom w:val="none" w:sz="0" w:space="0" w:color="auto"/>
                <w:right w:val="none" w:sz="0" w:space="0" w:color="auto"/>
              </w:divBdr>
              <w:divsChild>
                <w:div w:id="603461189">
                  <w:marLeft w:val="0"/>
                  <w:marRight w:val="0"/>
                  <w:marTop w:val="0"/>
                  <w:marBottom w:val="0"/>
                  <w:divBdr>
                    <w:top w:val="none" w:sz="0" w:space="0" w:color="auto"/>
                    <w:left w:val="none" w:sz="0" w:space="0" w:color="auto"/>
                    <w:bottom w:val="none" w:sz="0" w:space="0" w:color="auto"/>
                    <w:right w:val="none" w:sz="0" w:space="0" w:color="auto"/>
                  </w:divBdr>
                  <w:divsChild>
                    <w:div w:id="1919830135">
                      <w:marLeft w:val="0"/>
                      <w:marRight w:val="0"/>
                      <w:marTop w:val="0"/>
                      <w:marBottom w:val="0"/>
                      <w:divBdr>
                        <w:top w:val="none" w:sz="0" w:space="0" w:color="auto"/>
                        <w:left w:val="none" w:sz="0" w:space="0" w:color="auto"/>
                        <w:bottom w:val="none" w:sz="0" w:space="0" w:color="auto"/>
                        <w:right w:val="none" w:sz="0" w:space="0" w:color="auto"/>
                      </w:divBdr>
                      <w:divsChild>
                        <w:div w:id="35551064">
                          <w:marLeft w:val="0"/>
                          <w:marRight w:val="0"/>
                          <w:marTop w:val="0"/>
                          <w:marBottom w:val="0"/>
                          <w:divBdr>
                            <w:top w:val="none" w:sz="0" w:space="0" w:color="auto"/>
                            <w:left w:val="none" w:sz="0" w:space="0" w:color="auto"/>
                            <w:bottom w:val="none" w:sz="0" w:space="0" w:color="auto"/>
                            <w:right w:val="none" w:sz="0" w:space="0" w:color="auto"/>
                          </w:divBdr>
                        </w:div>
                        <w:div w:id="411438175">
                          <w:marLeft w:val="0"/>
                          <w:marRight w:val="0"/>
                          <w:marTop w:val="0"/>
                          <w:marBottom w:val="0"/>
                          <w:divBdr>
                            <w:top w:val="none" w:sz="0" w:space="0" w:color="auto"/>
                            <w:left w:val="none" w:sz="0" w:space="0" w:color="auto"/>
                            <w:bottom w:val="none" w:sz="0" w:space="0" w:color="auto"/>
                            <w:right w:val="none" w:sz="0" w:space="0" w:color="auto"/>
                          </w:divBdr>
                        </w:div>
                        <w:div w:id="585268281">
                          <w:marLeft w:val="0"/>
                          <w:marRight w:val="0"/>
                          <w:marTop w:val="0"/>
                          <w:marBottom w:val="0"/>
                          <w:divBdr>
                            <w:top w:val="none" w:sz="0" w:space="0" w:color="auto"/>
                            <w:left w:val="none" w:sz="0" w:space="0" w:color="auto"/>
                            <w:bottom w:val="none" w:sz="0" w:space="0" w:color="auto"/>
                            <w:right w:val="none" w:sz="0" w:space="0" w:color="auto"/>
                          </w:divBdr>
                        </w:div>
                        <w:div w:id="660354895">
                          <w:marLeft w:val="0"/>
                          <w:marRight w:val="0"/>
                          <w:marTop w:val="0"/>
                          <w:marBottom w:val="0"/>
                          <w:divBdr>
                            <w:top w:val="none" w:sz="0" w:space="0" w:color="auto"/>
                            <w:left w:val="none" w:sz="0" w:space="0" w:color="auto"/>
                            <w:bottom w:val="none" w:sz="0" w:space="0" w:color="auto"/>
                            <w:right w:val="none" w:sz="0" w:space="0" w:color="auto"/>
                          </w:divBdr>
                        </w:div>
                        <w:div w:id="798643059">
                          <w:marLeft w:val="0"/>
                          <w:marRight w:val="0"/>
                          <w:marTop w:val="0"/>
                          <w:marBottom w:val="0"/>
                          <w:divBdr>
                            <w:top w:val="none" w:sz="0" w:space="0" w:color="auto"/>
                            <w:left w:val="none" w:sz="0" w:space="0" w:color="auto"/>
                            <w:bottom w:val="none" w:sz="0" w:space="0" w:color="auto"/>
                            <w:right w:val="none" w:sz="0" w:space="0" w:color="auto"/>
                          </w:divBdr>
                        </w:div>
                        <w:div w:id="899705906">
                          <w:marLeft w:val="0"/>
                          <w:marRight w:val="0"/>
                          <w:marTop w:val="0"/>
                          <w:marBottom w:val="0"/>
                          <w:divBdr>
                            <w:top w:val="none" w:sz="0" w:space="0" w:color="auto"/>
                            <w:left w:val="none" w:sz="0" w:space="0" w:color="auto"/>
                            <w:bottom w:val="none" w:sz="0" w:space="0" w:color="auto"/>
                            <w:right w:val="none" w:sz="0" w:space="0" w:color="auto"/>
                          </w:divBdr>
                        </w:div>
                        <w:div w:id="902913170">
                          <w:marLeft w:val="0"/>
                          <w:marRight w:val="0"/>
                          <w:marTop w:val="0"/>
                          <w:marBottom w:val="0"/>
                          <w:divBdr>
                            <w:top w:val="none" w:sz="0" w:space="0" w:color="auto"/>
                            <w:left w:val="none" w:sz="0" w:space="0" w:color="auto"/>
                            <w:bottom w:val="none" w:sz="0" w:space="0" w:color="auto"/>
                            <w:right w:val="none" w:sz="0" w:space="0" w:color="auto"/>
                          </w:divBdr>
                        </w:div>
                        <w:div w:id="1494712133">
                          <w:marLeft w:val="0"/>
                          <w:marRight w:val="0"/>
                          <w:marTop w:val="0"/>
                          <w:marBottom w:val="0"/>
                          <w:divBdr>
                            <w:top w:val="none" w:sz="0" w:space="0" w:color="auto"/>
                            <w:left w:val="none" w:sz="0" w:space="0" w:color="auto"/>
                            <w:bottom w:val="none" w:sz="0" w:space="0" w:color="auto"/>
                            <w:right w:val="none" w:sz="0" w:space="0" w:color="auto"/>
                          </w:divBdr>
                        </w:div>
                        <w:div w:id="1804039814">
                          <w:marLeft w:val="0"/>
                          <w:marRight w:val="0"/>
                          <w:marTop w:val="0"/>
                          <w:marBottom w:val="0"/>
                          <w:divBdr>
                            <w:top w:val="none" w:sz="0" w:space="0" w:color="auto"/>
                            <w:left w:val="none" w:sz="0" w:space="0" w:color="auto"/>
                            <w:bottom w:val="none" w:sz="0" w:space="0" w:color="auto"/>
                            <w:right w:val="none" w:sz="0" w:space="0" w:color="auto"/>
                          </w:divBdr>
                        </w:div>
                        <w:div w:id="1866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950">
          <w:marLeft w:val="0"/>
          <w:marRight w:val="0"/>
          <w:marTop w:val="0"/>
          <w:marBottom w:val="0"/>
          <w:divBdr>
            <w:top w:val="none" w:sz="0" w:space="0" w:color="auto"/>
            <w:left w:val="none" w:sz="0" w:space="0" w:color="auto"/>
            <w:bottom w:val="none" w:sz="0" w:space="0" w:color="auto"/>
            <w:right w:val="none" w:sz="0" w:space="0" w:color="auto"/>
          </w:divBdr>
          <w:divsChild>
            <w:div w:id="2123574339">
              <w:marLeft w:val="0"/>
              <w:marRight w:val="0"/>
              <w:marTop w:val="0"/>
              <w:marBottom w:val="0"/>
              <w:divBdr>
                <w:top w:val="none" w:sz="0" w:space="0" w:color="auto"/>
                <w:left w:val="none" w:sz="0" w:space="0" w:color="auto"/>
                <w:bottom w:val="none" w:sz="0" w:space="0" w:color="auto"/>
                <w:right w:val="none" w:sz="0" w:space="0" w:color="auto"/>
              </w:divBdr>
              <w:divsChild>
                <w:div w:id="1520118400">
                  <w:marLeft w:val="0"/>
                  <w:marRight w:val="0"/>
                  <w:marTop w:val="0"/>
                  <w:marBottom w:val="0"/>
                  <w:divBdr>
                    <w:top w:val="none" w:sz="0" w:space="0" w:color="auto"/>
                    <w:left w:val="none" w:sz="0" w:space="0" w:color="auto"/>
                    <w:bottom w:val="none" w:sz="0" w:space="0" w:color="auto"/>
                    <w:right w:val="none" w:sz="0" w:space="0" w:color="auto"/>
                  </w:divBdr>
                  <w:divsChild>
                    <w:div w:id="71246556">
                      <w:marLeft w:val="0"/>
                      <w:marRight w:val="0"/>
                      <w:marTop w:val="0"/>
                      <w:marBottom w:val="0"/>
                      <w:divBdr>
                        <w:top w:val="none" w:sz="0" w:space="0" w:color="auto"/>
                        <w:left w:val="none" w:sz="0" w:space="0" w:color="auto"/>
                        <w:bottom w:val="none" w:sz="0" w:space="0" w:color="auto"/>
                        <w:right w:val="none" w:sz="0" w:space="0" w:color="auto"/>
                      </w:divBdr>
                      <w:divsChild>
                        <w:div w:id="618412621">
                          <w:marLeft w:val="0"/>
                          <w:marRight w:val="0"/>
                          <w:marTop w:val="0"/>
                          <w:marBottom w:val="0"/>
                          <w:divBdr>
                            <w:top w:val="none" w:sz="0" w:space="0" w:color="auto"/>
                            <w:left w:val="none" w:sz="0" w:space="0" w:color="auto"/>
                            <w:bottom w:val="none" w:sz="0" w:space="0" w:color="auto"/>
                            <w:right w:val="none" w:sz="0" w:space="0" w:color="auto"/>
                          </w:divBdr>
                        </w:div>
                        <w:div w:id="721367689">
                          <w:marLeft w:val="0"/>
                          <w:marRight w:val="0"/>
                          <w:marTop w:val="0"/>
                          <w:marBottom w:val="0"/>
                          <w:divBdr>
                            <w:top w:val="none" w:sz="0" w:space="0" w:color="auto"/>
                            <w:left w:val="none" w:sz="0" w:space="0" w:color="auto"/>
                            <w:bottom w:val="none" w:sz="0" w:space="0" w:color="auto"/>
                            <w:right w:val="none" w:sz="0" w:space="0" w:color="auto"/>
                          </w:divBdr>
                        </w:div>
                        <w:div w:id="1008600270">
                          <w:marLeft w:val="0"/>
                          <w:marRight w:val="0"/>
                          <w:marTop w:val="0"/>
                          <w:marBottom w:val="0"/>
                          <w:divBdr>
                            <w:top w:val="none" w:sz="0" w:space="0" w:color="auto"/>
                            <w:left w:val="none" w:sz="0" w:space="0" w:color="auto"/>
                            <w:bottom w:val="none" w:sz="0" w:space="0" w:color="auto"/>
                            <w:right w:val="none" w:sz="0" w:space="0" w:color="auto"/>
                          </w:divBdr>
                        </w:div>
                        <w:div w:id="14127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24597">
          <w:marLeft w:val="0"/>
          <w:marRight w:val="0"/>
          <w:marTop w:val="0"/>
          <w:marBottom w:val="0"/>
          <w:divBdr>
            <w:top w:val="none" w:sz="0" w:space="0" w:color="auto"/>
            <w:left w:val="none" w:sz="0" w:space="0" w:color="auto"/>
            <w:bottom w:val="none" w:sz="0" w:space="0" w:color="auto"/>
            <w:right w:val="none" w:sz="0" w:space="0" w:color="auto"/>
          </w:divBdr>
          <w:divsChild>
            <w:div w:id="1347754825">
              <w:marLeft w:val="0"/>
              <w:marRight w:val="0"/>
              <w:marTop w:val="0"/>
              <w:marBottom w:val="0"/>
              <w:divBdr>
                <w:top w:val="none" w:sz="0" w:space="0" w:color="auto"/>
                <w:left w:val="none" w:sz="0" w:space="0" w:color="auto"/>
                <w:bottom w:val="none" w:sz="0" w:space="0" w:color="auto"/>
                <w:right w:val="none" w:sz="0" w:space="0" w:color="auto"/>
              </w:divBdr>
              <w:divsChild>
                <w:div w:id="970591552">
                  <w:marLeft w:val="0"/>
                  <w:marRight w:val="0"/>
                  <w:marTop w:val="0"/>
                  <w:marBottom w:val="0"/>
                  <w:divBdr>
                    <w:top w:val="none" w:sz="0" w:space="0" w:color="auto"/>
                    <w:left w:val="none" w:sz="0" w:space="0" w:color="auto"/>
                    <w:bottom w:val="none" w:sz="0" w:space="0" w:color="auto"/>
                    <w:right w:val="none" w:sz="0" w:space="0" w:color="auto"/>
                  </w:divBdr>
                  <w:divsChild>
                    <w:div w:id="944113509">
                      <w:marLeft w:val="0"/>
                      <w:marRight w:val="0"/>
                      <w:marTop w:val="0"/>
                      <w:marBottom w:val="0"/>
                      <w:divBdr>
                        <w:top w:val="none" w:sz="0" w:space="0" w:color="auto"/>
                        <w:left w:val="none" w:sz="0" w:space="0" w:color="auto"/>
                        <w:bottom w:val="none" w:sz="0" w:space="0" w:color="auto"/>
                        <w:right w:val="none" w:sz="0" w:space="0" w:color="auto"/>
                      </w:divBdr>
                      <w:divsChild>
                        <w:div w:id="506750580">
                          <w:marLeft w:val="0"/>
                          <w:marRight w:val="0"/>
                          <w:marTop w:val="0"/>
                          <w:marBottom w:val="0"/>
                          <w:divBdr>
                            <w:top w:val="none" w:sz="0" w:space="0" w:color="auto"/>
                            <w:left w:val="none" w:sz="0" w:space="0" w:color="auto"/>
                            <w:bottom w:val="none" w:sz="0" w:space="0" w:color="auto"/>
                            <w:right w:val="none" w:sz="0" w:space="0" w:color="auto"/>
                          </w:divBdr>
                        </w:div>
                        <w:div w:id="642932985">
                          <w:marLeft w:val="0"/>
                          <w:marRight w:val="0"/>
                          <w:marTop w:val="0"/>
                          <w:marBottom w:val="0"/>
                          <w:divBdr>
                            <w:top w:val="none" w:sz="0" w:space="0" w:color="auto"/>
                            <w:left w:val="none" w:sz="0" w:space="0" w:color="auto"/>
                            <w:bottom w:val="none" w:sz="0" w:space="0" w:color="auto"/>
                            <w:right w:val="none" w:sz="0" w:space="0" w:color="auto"/>
                          </w:divBdr>
                        </w:div>
                        <w:div w:id="653607655">
                          <w:marLeft w:val="0"/>
                          <w:marRight w:val="0"/>
                          <w:marTop w:val="0"/>
                          <w:marBottom w:val="0"/>
                          <w:divBdr>
                            <w:top w:val="none" w:sz="0" w:space="0" w:color="auto"/>
                            <w:left w:val="none" w:sz="0" w:space="0" w:color="auto"/>
                            <w:bottom w:val="none" w:sz="0" w:space="0" w:color="auto"/>
                            <w:right w:val="none" w:sz="0" w:space="0" w:color="auto"/>
                          </w:divBdr>
                        </w:div>
                        <w:div w:id="790586911">
                          <w:marLeft w:val="0"/>
                          <w:marRight w:val="0"/>
                          <w:marTop w:val="0"/>
                          <w:marBottom w:val="0"/>
                          <w:divBdr>
                            <w:top w:val="none" w:sz="0" w:space="0" w:color="auto"/>
                            <w:left w:val="none" w:sz="0" w:space="0" w:color="auto"/>
                            <w:bottom w:val="none" w:sz="0" w:space="0" w:color="auto"/>
                            <w:right w:val="none" w:sz="0" w:space="0" w:color="auto"/>
                          </w:divBdr>
                        </w:div>
                        <w:div w:id="1005086389">
                          <w:marLeft w:val="0"/>
                          <w:marRight w:val="0"/>
                          <w:marTop w:val="0"/>
                          <w:marBottom w:val="0"/>
                          <w:divBdr>
                            <w:top w:val="none" w:sz="0" w:space="0" w:color="auto"/>
                            <w:left w:val="none" w:sz="0" w:space="0" w:color="auto"/>
                            <w:bottom w:val="none" w:sz="0" w:space="0" w:color="auto"/>
                            <w:right w:val="none" w:sz="0" w:space="0" w:color="auto"/>
                          </w:divBdr>
                        </w:div>
                        <w:div w:id="1305502041">
                          <w:marLeft w:val="0"/>
                          <w:marRight w:val="0"/>
                          <w:marTop w:val="0"/>
                          <w:marBottom w:val="0"/>
                          <w:divBdr>
                            <w:top w:val="none" w:sz="0" w:space="0" w:color="auto"/>
                            <w:left w:val="none" w:sz="0" w:space="0" w:color="auto"/>
                            <w:bottom w:val="none" w:sz="0" w:space="0" w:color="auto"/>
                            <w:right w:val="none" w:sz="0" w:space="0" w:color="auto"/>
                          </w:divBdr>
                        </w:div>
                        <w:div w:id="1442263964">
                          <w:marLeft w:val="0"/>
                          <w:marRight w:val="0"/>
                          <w:marTop w:val="0"/>
                          <w:marBottom w:val="0"/>
                          <w:divBdr>
                            <w:top w:val="none" w:sz="0" w:space="0" w:color="auto"/>
                            <w:left w:val="none" w:sz="0" w:space="0" w:color="auto"/>
                            <w:bottom w:val="none" w:sz="0" w:space="0" w:color="auto"/>
                            <w:right w:val="none" w:sz="0" w:space="0" w:color="auto"/>
                          </w:divBdr>
                        </w:div>
                        <w:div w:id="1686594758">
                          <w:marLeft w:val="0"/>
                          <w:marRight w:val="0"/>
                          <w:marTop w:val="0"/>
                          <w:marBottom w:val="0"/>
                          <w:divBdr>
                            <w:top w:val="none" w:sz="0" w:space="0" w:color="auto"/>
                            <w:left w:val="none" w:sz="0" w:space="0" w:color="auto"/>
                            <w:bottom w:val="none" w:sz="0" w:space="0" w:color="auto"/>
                            <w:right w:val="none" w:sz="0" w:space="0" w:color="auto"/>
                          </w:divBdr>
                        </w:div>
                        <w:div w:id="18270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81029">
          <w:marLeft w:val="0"/>
          <w:marRight w:val="0"/>
          <w:marTop w:val="0"/>
          <w:marBottom w:val="0"/>
          <w:divBdr>
            <w:top w:val="none" w:sz="0" w:space="0" w:color="auto"/>
            <w:left w:val="none" w:sz="0" w:space="0" w:color="auto"/>
            <w:bottom w:val="none" w:sz="0" w:space="0" w:color="auto"/>
            <w:right w:val="none" w:sz="0" w:space="0" w:color="auto"/>
          </w:divBdr>
          <w:divsChild>
            <w:div w:id="883448855">
              <w:marLeft w:val="0"/>
              <w:marRight w:val="0"/>
              <w:marTop w:val="0"/>
              <w:marBottom w:val="0"/>
              <w:divBdr>
                <w:top w:val="none" w:sz="0" w:space="0" w:color="auto"/>
                <w:left w:val="none" w:sz="0" w:space="0" w:color="auto"/>
                <w:bottom w:val="none" w:sz="0" w:space="0" w:color="auto"/>
                <w:right w:val="none" w:sz="0" w:space="0" w:color="auto"/>
              </w:divBdr>
              <w:divsChild>
                <w:div w:id="370686217">
                  <w:marLeft w:val="0"/>
                  <w:marRight w:val="0"/>
                  <w:marTop w:val="0"/>
                  <w:marBottom w:val="0"/>
                  <w:divBdr>
                    <w:top w:val="none" w:sz="0" w:space="0" w:color="auto"/>
                    <w:left w:val="none" w:sz="0" w:space="0" w:color="auto"/>
                    <w:bottom w:val="none" w:sz="0" w:space="0" w:color="auto"/>
                    <w:right w:val="none" w:sz="0" w:space="0" w:color="auto"/>
                  </w:divBdr>
                  <w:divsChild>
                    <w:div w:id="898636906">
                      <w:marLeft w:val="0"/>
                      <w:marRight w:val="0"/>
                      <w:marTop w:val="0"/>
                      <w:marBottom w:val="0"/>
                      <w:divBdr>
                        <w:top w:val="none" w:sz="0" w:space="0" w:color="auto"/>
                        <w:left w:val="none" w:sz="0" w:space="0" w:color="auto"/>
                        <w:bottom w:val="none" w:sz="0" w:space="0" w:color="auto"/>
                        <w:right w:val="none" w:sz="0" w:space="0" w:color="auto"/>
                      </w:divBdr>
                      <w:divsChild>
                        <w:div w:id="12610339">
                          <w:marLeft w:val="0"/>
                          <w:marRight w:val="0"/>
                          <w:marTop w:val="0"/>
                          <w:marBottom w:val="0"/>
                          <w:divBdr>
                            <w:top w:val="none" w:sz="0" w:space="0" w:color="auto"/>
                            <w:left w:val="none" w:sz="0" w:space="0" w:color="auto"/>
                            <w:bottom w:val="none" w:sz="0" w:space="0" w:color="auto"/>
                            <w:right w:val="none" w:sz="0" w:space="0" w:color="auto"/>
                          </w:divBdr>
                        </w:div>
                        <w:div w:id="196045305">
                          <w:marLeft w:val="0"/>
                          <w:marRight w:val="0"/>
                          <w:marTop w:val="0"/>
                          <w:marBottom w:val="0"/>
                          <w:divBdr>
                            <w:top w:val="none" w:sz="0" w:space="0" w:color="auto"/>
                            <w:left w:val="none" w:sz="0" w:space="0" w:color="auto"/>
                            <w:bottom w:val="none" w:sz="0" w:space="0" w:color="auto"/>
                            <w:right w:val="none" w:sz="0" w:space="0" w:color="auto"/>
                          </w:divBdr>
                        </w:div>
                        <w:div w:id="341009209">
                          <w:marLeft w:val="0"/>
                          <w:marRight w:val="0"/>
                          <w:marTop w:val="0"/>
                          <w:marBottom w:val="0"/>
                          <w:divBdr>
                            <w:top w:val="none" w:sz="0" w:space="0" w:color="auto"/>
                            <w:left w:val="none" w:sz="0" w:space="0" w:color="auto"/>
                            <w:bottom w:val="none" w:sz="0" w:space="0" w:color="auto"/>
                            <w:right w:val="none" w:sz="0" w:space="0" w:color="auto"/>
                          </w:divBdr>
                        </w:div>
                        <w:div w:id="551963650">
                          <w:marLeft w:val="0"/>
                          <w:marRight w:val="0"/>
                          <w:marTop w:val="0"/>
                          <w:marBottom w:val="0"/>
                          <w:divBdr>
                            <w:top w:val="none" w:sz="0" w:space="0" w:color="auto"/>
                            <w:left w:val="none" w:sz="0" w:space="0" w:color="auto"/>
                            <w:bottom w:val="none" w:sz="0" w:space="0" w:color="auto"/>
                            <w:right w:val="none" w:sz="0" w:space="0" w:color="auto"/>
                          </w:divBdr>
                        </w:div>
                        <w:div w:id="829759181">
                          <w:marLeft w:val="0"/>
                          <w:marRight w:val="0"/>
                          <w:marTop w:val="0"/>
                          <w:marBottom w:val="0"/>
                          <w:divBdr>
                            <w:top w:val="none" w:sz="0" w:space="0" w:color="auto"/>
                            <w:left w:val="none" w:sz="0" w:space="0" w:color="auto"/>
                            <w:bottom w:val="none" w:sz="0" w:space="0" w:color="auto"/>
                            <w:right w:val="none" w:sz="0" w:space="0" w:color="auto"/>
                          </w:divBdr>
                        </w:div>
                        <w:div w:id="857083513">
                          <w:marLeft w:val="0"/>
                          <w:marRight w:val="0"/>
                          <w:marTop w:val="0"/>
                          <w:marBottom w:val="0"/>
                          <w:divBdr>
                            <w:top w:val="none" w:sz="0" w:space="0" w:color="auto"/>
                            <w:left w:val="none" w:sz="0" w:space="0" w:color="auto"/>
                            <w:bottom w:val="none" w:sz="0" w:space="0" w:color="auto"/>
                            <w:right w:val="none" w:sz="0" w:space="0" w:color="auto"/>
                          </w:divBdr>
                        </w:div>
                        <w:div w:id="890964472">
                          <w:marLeft w:val="0"/>
                          <w:marRight w:val="0"/>
                          <w:marTop w:val="0"/>
                          <w:marBottom w:val="0"/>
                          <w:divBdr>
                            <w:top w:val="none" w:sz="0" w:space="0" w:color="auto"/>
                            <w:left w:val="none" w:sz="0" w:space="0" w:color="auto"/>
                            <w:bottom w:val="none" w:sz="0" w:space="0" w:color="auto"/>
                            <w:right w:val="none" w:sz="0" w:space="0" w:color="auto"/>
                          </w:divBdr>
                        </w:div>
                        <w:div w:id="1237858295">
                          <w:marLeft w:val="0"/>
                          <w:marRight w:val="0"/>
                          <w:marTop w:val="0"/>
                          <w:marBottom w:val="0"/>
                          <w:divBdr>
                            <w:top w:val="none" w:sz="0" w:space="0" w:color="auto"/>
                            <w:left w:val="none" w:sz="0" w:space="0" w:color="auto"/>
                            <w:bottom w:val="none" w:sz="0" w:space="0" w:color="auto"/>
                            <w:right w:val="none" w:sz="0" w:space="0" w:color="auto"/>
                          </w:divBdr>
                        </w:div>
                        <w:div w:id="2062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88094">
      <w:bodyDiv w:val="1"/>
      <w:marLeft w:val="0"/>
      <w:marRight w:val="0"/>
      <w:marTop w:val="0"/>
      <w:marBottom w:val="0"/>
      <w:divBdr>
        <w:top w:val="none" w:sz="0" w:space="0" w:color="auto"/>
        <w:left w:val="none" w:sz="0" w:space="0" w:color="auto"/>
        <w:bottom w:val="none" w:sz="0" w:space="0" w:color="auto"/>
        <w:right w:val="none" w:sz="0" w:space="0" w:color="auto"/>
      </w:divBdr>
      <w:divsChild>
        <w:div w:id="19070603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ested.org/resources/evidence-based-improvement-essa-guide-for-states%2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WestEd.org"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hale@WestEd.or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nfilby@WestEd.org"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229E-115E-41AB-B8BA-717E9B43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Evidence-Based Improvement:</vt:lpstr>
    </vt:vector>
  </TitlesOfParts>
  <Company>WestEd</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Improvement:</dc:title>
  <dc:subject>Add page break to make copyright page and add disclaimer language above suggested citation</dc:subject>
  <dc:creator>Authors?</dc:creator>
  <cp:lastModifiedBy>Sylvie Hale</cp:lastModifiedBy>
  <cp:revision>2</cp:revision>
  <cp:lastPrinted>2016-12-20T19:34:00Z</cp:lastPrinted>
  <dcterms:created xsi:type="dcterms:W3CDTF">2016-12-21T19:40:00Z</dcterms:created>
  <dcterms:modified xsi:type="dcterms:W3CDTF">2016-12-21T19:40:00Z</dcterms:modified>
</cp:coreProperties>
</file>